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E5E" w:rsidRDefault="00EB5E5E" w:rsidP="00EB5E5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EB5E5E" w:rsidRDefault="00EB5E5E" w:rsidP="00EB5E5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EB5E5E" w:rsidRDefault="00EB5E5E" w:rsidP="00EB5E5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B5E5E" w:rsidRDefault="00EB5E5E" w:rsidP="00EB5E5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EB5E5E" w:rsidRDefault="00EB5E5E" w:rsidP="00EB5E5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B5E5E" w:rsidRDefault="00EB5E5E" w:rsidP="00EB5E5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пятого созыва</w:t>
      </w:r>
    </w:p>
    <w:p w:rsidR="00EB5E5E" w:rsidRDefault="00EB5E5E" w:rsidP="00EB5E5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EB5E5E" w:rsidRDefault="00EB5E5E" w:rsidP="00EB5E5E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26.08.2015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37</w:t>
      </w:r>
    </w:p>
    <w:p w:rsidR="00EB5E5E" w:rsidRDefault="00EB5E5E" w:rsidP="00EB5E5E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EB5E5E" w:rsidRDefault="00EB5E5E" w:rsidP="00EB5E5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EB5E5E">
        <w:tc>
          <w:tcPr>
            <w:tcW w:w="3510" w:type="dxa"/>
          </w:tcPr>
          <w:p w:rsidR="00EB5E5E" w:rsidRDefault="00EB5E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EB5E5E" w:rsidRDefault="00EB5E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EB5E5E" w:rsidRDefault="00EB5E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EB5E5E" w:rsidRDefault="00EB5E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B5E5E">
        <w:tc>
          <w:tcPr>
            <w:tcW w:w="3510" w:type="dxa"/>
          </w:tcPr>
          <w:p w:rsidR="00EB5E5E" w:rsidRDefault="00EB5E5E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EB5E5E" w:rsidRDefault="00EB5E5E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EB5E5E" w:rsidRDefault="00EB5E5E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EB5E5E" w:rsidRDefault="00EB5E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EB5E5E" w:rsidRDefault="00EB5E5E" w:rsidP="00EB5E5E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EB5E5E">
        <w:tc>
          <w:tcPr>
            <w:tcW w:w="3429" w:type="dxa"/>
          </w:tcPr>
          <w:p w:rsidR="00EB5E5E" w:rsidRDefault="00EB5E5E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EB5E5E" w:rsidRDefault="00EB5E5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EB5E5E">
        <w:tc>
          <w:tcPr>
            <w:tcW w:w="3429" w:type="dxa"/>
          </w:tcPr>
          <w:p w:rsidR="00EB5E5E" w:rsidRDefault="00EB5E5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EB5E5E" w:rsidRDefault="00EB5E5E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EB5E5E" w:rsidRDefault="00EB5E5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Старостин А.В., Богомолов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Еремин В.А., Ефимов А.В., Ефимова О.А.,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Пшеницын Ю.Г., Смирнова Г.Г., Трофимов Д.А., Трояновский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Чернов А.А.</w:t>
            </w:r>
          </w:p>
        </w:tc>
      </w:tr>
      <w:tr w:rsidR="00EB5E5E">
        <w:tc>
          <w:tcPr>
            <w:tcW w:w="3429" w:type="dxa"/>
          </w:tcPr>
          <w:p w:rsidR="00EB5E5E" w:rsidRDefault="00EB5E5E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EB5E5E" w:rsidRDefault="00EB5E5E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EB5E5E">
        <w:tc>
          <w:tcPr>
            <w:tcW w:w="3429" w:type="dxa"/>
          </w:tcPr>
          <w:p w:rsidR="00EB5E5E" w:rsidRDefault="00EB5E5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EB5E5E" w:rsidRDefault="00EB5E5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Ильин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М.Е., Кудряшова А.В.,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Лысенко А.А., Яковенко М.Н.</w:t>
            </w:r>
          </w:p>
        </w:tc>
      </w:tr>
    </w:tbl>
    <w:p w:rsidR="00EB5E5E" w:rsidRDefault="00EB5E5E" w:rsidP="00EB5E5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EB5E5E" w:rsidRDefault="00EB5E5E" w:rsidP="00EB5E5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EB5E5E">
        <w:tc>
          <w:tcPr>
            <w:tcW w:w="3420" w:type="dxa"/>
          </w:tcPr>
          <w:p w:rsidR="00EB5E5E" w:rsidRDefault="00EB5E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EB5E5E" w:rsidRDefault="00EB5E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EB5E5E" w:rsidRDefault="00EB5E5E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Андреев И.А.,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Поплавский Г.Е.,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</w:t>
            </w:r>
          </w:p>
        </w:tc>
      </w:tr>
    </w:tbl>
    <w:p w:rsidR="00EB5E5E" w:rsidRDefault="00EB5E5E" w:rsidP="00EB5E5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EB5E5E" w:rsidRDefault="00EB5E5E" w:rsidP="00EB5E5E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EB5E5E" w:rsidRDefault="00EB5E5E" w:rsidP="00EB5E5E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Алексашкин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жилищно-коммунальным хозяйством и охране окружающей среды Администрации Великого Новгорода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И.О. начальника правового управления Администрации Великого Новгорода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Афанасьев А.В.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Богданова Е.А.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председателя комитета архитектуры, градостроительства и земельных ресурсов Администрации Великого Новгорода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Боголюбов М.А.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"Редакция газеты "Новгород"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Власов А.Н.</w:t>
      </w:r>
      <w:r>
        <w:rPr>
          <w:rFonts w:ascii="Tms Rmn" w:hAnsi="Tms Rmn" w:cs="Tms Rmn"/>
          <w:color w:val="000000"/>
          <w:sz w:val="26"/>
          <w:szCs w:val="26"/>
        </w:rPr>
        <w:tab/>
        <w:t>- помощник редактора независимого издания "Новая Новгородская газета"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комитета по управлению муниципальным имуществом Великого Новгорода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архитектуры, градостроительства и земельных ресурсов Администрации Великого Новгорода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Иванов Д.Р.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Контрольно-счетной палаты Великого Новгорода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Калашникова С.Б.</w:t>
      </w:r>
      <w:r>
        <w:rPr>
          <w:rFonts w:ascii="Tms Rmn" w:hAnsi="Tms Rmn" w:cs="Tms Rmn"/>
          <w:color w:val="000000"/>
          <w:sz w:val="26"/>
          <w:szCs w:val="26"/>
        </w:rPr>
        <w:tab/>
        <w:t>- редактор отдела местного самоуправления и городского хозяйства МАУ «Редакция газеты «Новгород»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Малышев С.И.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Тарасов А.А.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Главы Администрации Великого Новгорода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Фадеев В.В.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Халепо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строительству Администрации Великого Новгорода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делами, председатель комитета муниципальной службы Администрации Великого Новгорода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Повестка </w:t>
      </w:r>
    </w:p>
    <w:p w:rsidR="00EB5E5E" w:rsidRDefault="00EB5E5E" w:rsidP="00EB5E5E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установлении органам местного самоуправления Великого Новгорода права дополнительно использовать материальные ресурсы и финансовые средства для осуществления переданных им отдельных государственных полномочий по обеспечению жильем детей-сирот и детей, оставшихся без попечения родителей, а также лиц из числа детей-сирот и детей, оставшихся без попечения родителей</w:t>
      </w:r>
    </w:p>
    <w:p w:rsidR="00EB5E5E" w:rsidRDefault="00EB5E5E" w:rsidP="00EB5E5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11.06.2015 № 516 "Об изменении границы муниципального образования - городского округа Великий Новгород"</w:t>
      </w:r>
    </w:p>
    <w:p w:rsidR="00EB5E5E" w:rsidRDefault="00EB5E5E" w:rsidP="00EB5E5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бюста</w:t>
      </w:r>
    </w:p>
    <w:p w:rsidR="00EB5E5E" w:rsidRDefault="00EB5E5E" w:rsidP="00EB5E5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структуры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Администрации  Великого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EB5E5E" w:rsidRDefault="00EB5E5E" w:rsidP="00EB5E5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Координационном Совете по развитию местного самоуправления в Великом Новгороде при Думе Великого Новгорода</w:t>
      </w:r>
    </w:p>
    <w:p w:rsidR="00EB5E5E" w:rsidRDefault="00EB5E5E" w:rsidP="00EB5E5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EB5E5E" w:rsidRDefault="00EB5E5E" w:rsidP="00EB5E5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EB5E5E" w:rsidRDefault="00EB5E5E" w:rsidP="00EB5E5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Тимофеев В.В. объявил: 1) о рассмотрении вопроса № 2 первым; 2) о снятии Администрацией Великого Новгорода вопроса № 3; 3) о включении ряда вопросов из раздела "Разное" очередного заседания в раздел "Разное" внеочередного заседания.</w:t>
      </w:r>
    </w:p>
    <w:p w:rsidR="00EB5E5E" w:rsidRDefault="00EB5E5E" w:rsidP="00EB5E5E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"за" - 20, "против" - 2, "воздержались" - нет, "не голосовали" - 1 (при голосовании за утверждение повестки отсутствовала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Пельгемяйнен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Н.А.)</w:t>
      </w:r>
    </w:p>
    <w:p w:rsidR="00EB5E5E" w:rsidRDefault="00EB5E5E" w:rsidP="00EB5E5E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EB5E5E" w:rsidRDefault="00EB5E5E" w:rsidP="00EB5E5E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11.06.2015 № 516 "Об изменении границы муниципального образования - городского округа Великий Новгород"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Евгений Алексеевич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депутатов Думы Великого Новгорода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установлении органам местного самоуправления Великого Новгорода права дополнительно использовать материальные ресурсы и финансовые средства для осуществления переданных им отдельных государственных полномочий по обеспечению жильем детей-сирот и детей, оставшихся без попечения родителей, а также лиц из числа детей-сирот и детей, оставшихся без попечения родителей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Алексей Владимирович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Трофимов Д.А., Данилов В.В. - о решении постоянных комиссий - поддержать данный проект решения; 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об отсутствии в проекте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факторов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депутатов Думы Великого Новгорода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структуры Администрации  Великого Новгорода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Шишкин Алексей Юрьевич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Трояновский С.В. - об изменении финансирования фонда оплаты труда;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Шишкин А.Ю.  - о возможности корректировки данной структуры при формировании бюджета на 2016 и 2017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год;  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проведении процедуры оптимизации кадрового состава;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Михайлова Е.В. - об отраслевом принципе работы Администрации города; о необходимости создания структуры управления проектами; о несогласии с созданием в данной структуре "комитета по работе с общественными организациями и населением города" и о выведении отделов-центров в отдельные структурные единицы; 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принятии фракцией данного проекта решения;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необходимости доработки данного проекта решения с указанием численности каждой отдельной структурной единицы и т.д.;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Пшеницын Ю.Г. - о необходимости выделения отдельного блока структурной единицы, связанного с развитием экономики города;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- о реализации поручения Думы Великого Новгорода о вынесении на рассмотрение Думы новой модели структуры Администрации; о необходимости учета предложений, поступивших в рамках обсуждения данного вопроса;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Ефимова О.А. - о решении фракции - об отклонении данного проекта решения в связи с необходимостью его доработки;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о решении фракции - поддержать данный проект решения;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Букетов В.О. - о решении фракции - поддержать данный проект решения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- 18, "против" - 7, "воздержались" - 1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депутатов Думы Великого Новгорода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Координационном Совете по развитию местного самоуправления в Великом Новгороде при Думе Великого Новгорода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Трояновский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несогласии с принятием данного проекта решения;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Демидов К.Д. - о предложении принять данный проект решения в первом чтении;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Трофимов Д.А. - о решении комиссии по социальным вопросам - отклонить данный проект решения;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Данилов В.В. - о решении постоянных комиссий - поддержать данный проект решения в первом чтении;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о принятии проекта решения в первом чтении;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Еремин В.А. - о решении комиссии по городскому хозяйству - определиться на заседании Думы;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Букетов В.О. - о решении фракции - принять данный проект решения;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Михайлова Е.В. - об отклонении данного проекта решения;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Пшеницын Ю.Г. - об отклонении данного проекта решения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принятие проекта решения в первом чтении: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- 17, "против" - 7, "воздержались" - 1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депутатов Думы Великого Новгорода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вопросов № 5 -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7.3  отсутствовала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Н..А.)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 в первом чтении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Ефимова Ольга Анатольевна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- 1, "воздержались" - нет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депутатов Думы Великого Новгорода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Мишекурина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В.Ю.)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Разное: 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7.1.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рассмотрении требования прокурора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07.07.2015 № 86-113-2015 об изменении нормативного правового акта с целью исключения выявленных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факторов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"за" - 22, "против" - нет, "воздержались" - нет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"1. Согласиться с требованием прокурора Великого Новгорода.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2. Поручить Администрации Великого Новгорода подготовить и внести на рассмотрение Думы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Велиого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Новгорода в сентябре 2015 года проект решения "О внесении изменений в решение Думы Великого Новгорода от 27.12.2005 года № 236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"О стимулировании инвестиционной деятельности и порядке предоставления льгот по налогам и арендной плате </w:t>
      </w:r>
      <w:r>
        <w:rPr>
          <w:rFonts w:ascii="Tms Rmn" w:hAnsi="Tms Rmn" w:cs="Tms Rmn"/>
          <w:color w:val="000000"/>
          <w:sz w:val="26"/>
          <w:szCs w:val="26"/>
        </w:rPr>
        <w:br/>
        <w:t>на территории Великого Новгорода".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рассмотрении информации Контрольно-счетной палаты Великого Новгорода о проведенном контрольном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мероприятии - проверке использования средств, выделенных Администрации Великого Новгорода Северной Финансовой Корпорацией по охране окружающей среды (НЕФКО) на проекты, связанные с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энергоресурсосбережением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 охраной окружающей среды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Данилов Владимир Витальевич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Иванов Д.Р., Богомолов В.В.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- 21, "против" - нет, "воздержались" - нет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рассмотрении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вопросов  №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7.2, 7.3 отсутствовала Смирнова Г.Г.)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Принять информацию к сведению.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"Поручить Администрации Великого Новгорода на очередное заседание Думы Великого Новгорода в сентябре 2015 года представить сведения о принятых  Администрацией Великого Новгорода мерах по устранению нарушений, выявленных Контрольно-счетной палатой при проведении проверки использования средств, выделенных Администрации Великого Новгорода Северной Финансовой Корпорацией по охране окружающей среды на проекты, связанные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энергоресурсосбережением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 охраной окружающей среды".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 проведении работ по ремонту асфальтобетонного покрытия дворовых территорий многоквартирных домов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Владимир Валерьевич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Алексашкин А.В. - сообщил о проведении 27.08.2015 в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16.00  совещания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 данному вопросу </w:t>
      </w:r>
      <w:r>
        <w:rPr>
          <w:rFonts w:ascii="Tms Rmn" w:hAnsi="Tms Rmn" w:cs="Tms Rmn"/>
          <w:color w:val="000000"/>
          <w:sz w:val="26"/>
          <w:szCs w:val="26"/>
        </w:rPr>
        <w:br/>
        <w:t>с приглашением заинтересованных лиц</w:t>
      </w: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EB5E5E" w:rsidRDefault="00EB5E5E" w:rsidP="00EB5E5E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B5E5E" w:rsidRDefault="00EB5E5E" w:rsidP="00EB5E5E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EB5E5E">
        <w:tc>
          <w:tcPr>
            <w:tcW w:w="3543" w:type="dxa"/>
          </w:tcPr>
          <w:p w:rsidR="00EB5E5E" w:rsidRDefault="00EB5E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EB5E5E" w:rsidRDefault="00EB5E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EB5E5E" w:rsidRDefault="00EB5E5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CA40AD" w:rsidRDefault="00CA40AD"/>
    <w:sectPr w:rsidR="00CA4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swiss"/>
    <w:notTrueType/>
    <w:pitch w:val="variable"/>
    <w:sig w:usb0="00000201" w:usb1="00000000" w:usb2="00000000" w:usb3="00000000" w:csb0="00000004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62"/>
    <w:rsid w:val="002D4B62"/>
    <w:rsid w:val="00CA40AD"/>
    <w:rsid w:val="00EB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2B5A3-E8F6-4160-97AC-3DC1BCF1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1685</Words>
  <Characters>9608</Characters>
  <Application>Microsoft Office Word</Application>
  <DocSecurity>0</DocSecurity>
  <Lines>80</Lines>
  <Paragraphs>22</Paragraphs>
  <ScaleCrop>false</ScaleCrop>
  <Company/>
  <LinksUpToDate>false</LinksUpToDate>
  <CharactersWithSpaces>11271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2015-08-31T07:45:00Z</dcterms:created>
  <dcterms:modified xsi:type="dcterms:W3CDTF">2015-08-31T07:46:00Z</dcterms:modified>
</cp:coreProperties>
</file>