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F5A" w:rsidRDefault="00986F5A" w:rsidP="00986F5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986F5A" w:rsidRDefault="00986F5A" w:rsidP="00986F5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986F5A" w:rsidRDefault="00986F5A" w:rsidP="00986F5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86F5A" w:rsidRDefault="00986F5A" w:rsidP="00986F5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986F5A" w:rsidRDefault="00986F5A" w:rsidP="00986F5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6F5A" w:rsidRDefault="00986F5A" w:rsidP="00986F5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седьмого созыва</w:t>
      </w:r>
    </w:p>
    <w:p w:rsidR="00986F5A" w:rsidRDefault="00986F5A" w:rsidP="00986F5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986F5A" w:rsidRDefault="00986F5A" w:rsidP="00986F5A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14.07.2026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37</w:t>
      </w:r>
    </w:p>
    <w:p w:rsidR="00986F5A" w:rsidRDefault="00986F5A" w:rsidP="00986F5A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986F5A" w:rsidRDefault="00986F5A" w:rsidP="00986F5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986F5A">
        <w:tc>
          <w:tcPr>
            <w:tcW w:w="3510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VII созыва 30 человек</w:t>
            </w:r>
          </w:p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86F5A">
        <w:tc>
          <w:tcPr>
            <w:tcW w:w="3510" w:type="dxa"/>
          </w:tcPr>
          <w:p w:rsidR="00986F5A" w:rsidRDefault="00986F5A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986F5A" w:rsidRDefault="00986F5A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Ян В.А.</w:t>
            </w:r>
          </w:p>
          <w:p w:rsidR="00986F5A" w:rsidRDefault="00986F5A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986F5A" w:rsidRDefault="00986F5A" w:rsidP="00986F5A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986F5A">
        <w:tc>
          <w:tcPr>
            <w:tcW w:w="3429" w:type="dxa"/>
          </w:tcPr>
          <w:p w:rsidR="00986F5A" w:rsidRDefault="00986F5A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Комарова М.А., Матвеева Е.Н., Королёв А.Н.</w:t>
            </w:r>
          </w:p>
        </w:tc>
      </w:tr>
      <w:tr w:rsidR="00986F5A">
        <w:tc>
          <w:tcPr>
            <w:tcW w:w="3429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986F5A" w:rsidRDefault="00986F5A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Акманова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Безверхов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Н.Е., Березина Р.А., Богомолов В.В., Добряков А.А., Еремин В.А.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Ефимов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Я.А., Золотарев С.В., Иванов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Калпинская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О.Е., Князева С.Н., Кондратеня А.П.,  Лихачева М.В., Лоле О.Ю.,  Матвеева С.Б.,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Мощенко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Д.В., Новиков М.Ю., Попова С.В., Сергиенко Е.А., Черепанова А.Ф., Чернов А.А.,   Шитиков В.С.</w:t>
            </w:r>
          </w:p>
        </w:tc>
      </w:tr>
      <w:tr w:rsidR="00986F5A">
        <w:tc>
          <w:tcPr>
            <w:tcW w:w="3429" w:type="dxa"/>
          </w:tcPr>
          <w:p w:rsidR="00986F5A" w:rsidRDefault="00986F5A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986F5A" w:rsidRDefault="00986F5A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Перебейнос А.С.</w:t>
            </w:r>
          </w:p>
        </w:tc>
      </w:tr>
      <w:tr w:rsidR="00986F5A">
        <w:tc>
          <w:tcPr>
            <w:tcW w:w="3429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Розбаум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А.Р.</w:t>
            </w:r>
          </w:p>
        </w:tc>
      </w:tr>
      <w:tr w:rsidR="00986F5A">
        <w:tc>
          <w:tcPr>
            <w:tcW w:w="3429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Абраменкова С.И., Громова А.А.,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 xml:space="preserve">Екимова С.С.,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Матущак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Т.В.,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Нистратова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Н.В.,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Петернёва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М.Н.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Яковенко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М.Н.</w:t>
            </w:r>
          </w:p>
        </w:tc>
      </w:tr>
    </w:tbl>
    <w:p w:rsidR="00986F5A" w:rsidRDefault="00986F5A" w:rsidP="00986F5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986F5A" w:rsidRDefault="00986F5A" w:rsidP="00986F5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986F5A">
        <w:tc>
          <w:tcPr>
            <w:tcW w:w="3420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Корнев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Сизиков-Валитский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</w:p>
        </w:tc>
      </w:tr>
    </w:tbl>
    <w:p w:rsidR="00986F5A" w:rsidRDefault="00986F5A" w:rsidP="00986F5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986F5A" w:rsidRDefault="00986F5A" w:rsidP="00986F5A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986F5A" w:rsidRDefault="00986F5A" w:rsidP="00986F5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 Великого Новгорода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Анисимов В.В.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работе со средствами массовой информации Администрации Великого Новгорода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Грохотов И.В.</w:t>
      </w:r>
      <w:r>
        <w:rPr>
          <w:rFonts w:ascii="Tms Rmn" w:hAnsi="Tms Rmn" w:cs="Tms Rmn"/>
          <w:color w:val="000000"/>
          <w:sz w:val="26"/>
          <w:szCs w:val="26"/>
        </w:rPr>
        <w:tab/>
        <w:t>- директор МАУ "Парки Великого Новгорода"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 Д.Р.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Контрольно-счетной палаты Великого Новгорода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Касьянов К.А.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Молодежной палаты при Думе Великого Новгорода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Костина А.А.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Молодежной палаты при Думе Великого Новгорода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Мельников С.Г.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Молчанов М.А.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Мощин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О.А.</w:t>
      </w:r>
      <w:r>
        <w:rPr>
          <w:rFonts w:ascii="Tms Rmn" w:hAnsi="Tms Rmn" w:cs="Tms Rmn"/>
          <w:color w:val="000000"/>
          <w:sz w:val="26"/>
          <w:szCs w:val="26"/>
        </w:rPr>
        <w:tab/>
        <w:t>- член Молодежной палаты при Думе Великого Новгорода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Пенязь С.М.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Приходько И.В.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Самсонова М.П.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жилищным вопросам Администрации Великого Новгорода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Шпак Н.П.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председателя комитета финансов Администрации Великого Новгорода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986F5A" w:rsidRDefault="00986F5A" w:rsidP="00986F5A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Об избрании Председателя Думы Великого Новгорода седьмого созыва</w:t>
      </w:r>
    </w:p>
    <w:p w:rsidR="00986F5A" w:rsidRDefault="00986F5A" w:rsidP="00986F5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25.12.2025 № 417 "О бюджете Великого Новгорода на 2026 год </w:t>
      </w:r>
      <w:r>
        <w:rPr>
          <w:rFonts w:ascii="Tms Rmn" w:hAnsi="Tms Rmn" w:cs="Tms Rmn"/>
          <w:color w:val="000000"/>
          <w:sz w:val="26"/>
          <w:szCs w:val="26"/>
        </w:rPr>
        <w:br/>
        <w:t>и на плановый период 2027 и 2028 годов"</w:t>
      </w:r>
    </w:p>
    <w:p w:rsidR="00986F5A" w:rsidRDefault="00986F5A" w:rsidP="00986F5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памятника</w:t>
      </w:r>
    </w:p>
    <w:p w:rsidR="00986F5A" w:rsidRDefault="00986F5A" w:rsidP="00986F5A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986F5A" w:rsidRDefault="00986F5A" w:rsidP="00986F5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Комарова М.А. уведомила о передаче депутатского мандата Иванову Евгению Владимировичу, зарегистрированному кандидату в депутаты Думы Великого Новгорода седьмого созыва из списка кандидатов, выдвинутого избирательным объединением  Региональное отделение в Новгородской области Политической партии «Новые люди» по единому избирательному округу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(в соответствии с постановлением Территориальной избирательной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избирательной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комиссии Великого Новгорода); проинформировала депутатов об изменениях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в составе фракции  политической партии "Новые люди" в Думе Великого Новгорода - включении Иванова Евгения Владимировича, являющегося руководителем фракции; сообщила о наличии проекта повестки, утвержденного Советом Думы Великого Новгорода от 10.07.2026</w:t>
      </w:r>
    </w:p>
    <w:p w:rsidR="00986F5A" w:rsidRDefault="00986F5A" w:rsidP="00986F5A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"за" - 26, "против" - нет, "воздержались" - нет </w:t>
      </w:r>
    </w:p>
    <w:p w:rsidR="00986F5A" w:rsidRDefault="00986F5A" w:rsidP="00986F5A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внеочередного заседания Думы Великого Новгорода 14.07.2026</w:t>
      </w:r>
    </w:p>
    <w:p w:rsidR="00986F5A" w:rsidRDefault="00986F5A" w:rsidP="00986F5A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избрании Председателя Думы Великого Новгорода седьмого созыва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Золотарев Сергей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Валерьевич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предложил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фракции </w:t>
      </w:r>
      <w:r>
        <w:rPr>
          <w:rFonts w:ascii="Times New Roman" w:hAnsi="Times New Roman" w:cs="Times New Roman"/>
          <w:color w:val="000000"/>
          <w:sz w:val="24"/>
          <w:szCs w:val="24"/>
        </w:rPr>
        <w:t>политической партии «ЕДИНАЯ РОССИЯ»</w:t>
      </w:r>
      <w:r>
        <w:rPr>
          <w:rFonts w:ascii="Tms Rmn" w:hAnsi="Tms Rmn" w:cs="Tms Rmn"/>
          <w:color w:val="000000"/>
          <w:sz w:val="26"/>
          <w:szCs w:val="26"/>
        </w:rPr>
        <w:t xml:space="preserve"> в Думе Великого Новгорода кандидатуру Яна Василия Анатольевича; выступил с характеристикой кандидатуры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Иных предложений по кандидатурам не поступило.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Комарова М.А. задала вопрос Яну В.А.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наличии  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отсутствии) самоотвода;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Ян В.А. - об отсутствии самоотвода; выступил с краткой биографической информацией; Черепанова А.Ф. задала вопрос об участии Яна В.А. в избирательной кампании по выборам депутатов Новгородской областной Думы;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Ян В.А. - ответ по существу заданного вопроса (избрание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должность Председателя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не вступает в противоречие с намерением баллотироваться </w:t>
      </w:r>
      <w:r>
        <w:rPr>
          <w:rFonts w:ascii="Tms Rmn" w:hAnsi="Tms Rmn" w:cs="Tms Rmn"/>
          <w:color w:val="000000"/>
          <w:sz w:val="26"/>
          <w:szCs w:val="26"/>
        </w:rPr>
        <w:br/>
        <w:t>в депутаты Новгородской областной Думы);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 (выступление) - о позиции фракции "ЯБЛОКО" не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поддерживать  кандидатуру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Яна В.А.,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Золотарев С.В. предостерег депутата Черепанову А.Ф.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недопустимости некорректных высказываний </w:t>
      </w:r>
      <w:r>
        <w:rPr>
          <w:rFonts w:ascii="Tms Rmn" w:hAnsi="Tms Rmn" w:cs="Tms Rmn"/>
          <w:color w:val="000000"/>
          <w:sz w:val="26"/>
          <w:szCs w:val="26"/>
        </w:rPr>
        <w:br/>
        <w:t>об оставлении мандата; предложил депутату Черепановой А.Ф. выдвинуть кандидатуру от фракции "ЯБЛОКО" на должность Председателя Думы Великого Новгорода;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Шитиков В.С. - о позиции фракции "Российская партия пенсионеров за социальную справедливость" - поддержать кандидатуру Яна В.А.;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Безверхов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Н.Е. - о позиции фракции ЛДПР - поддержать кандидатуру Яна В.А.;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Комарова М.А. предложила определиться с порядком голосования по кандидатуре (в соответствии с Регламентом Думы Великого Новгорода Председатель Думы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избирается  тайным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или открытым голосованием);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Сергиенко Е.А. предложила открытую форму голосования </w:t>
      </w:r>
      <w:r>
        <w:rPr>
          <w:rFonts w:ascii="Tms Rmn" w:hAnsi="Tms Rmn" w:cs="Tms Rmn"/>
          <w:color w:val="000000"/>
          <w:sz w:val="26"/>
          <w:szCs w:val="26"/>
        </w:rPr>
        <w:br/>
        <w:t>по кандидатуре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Голосовали - за открытое голосование: "за" - 25,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- 1 (Черепанова А.Ф.), "воздержались" - нет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Принято решение о проведении открытого голосования по кандидатуре на должность Председателя Думы Великого Новгорода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по кандидатуре Яна В.А.: "за" - 25,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- 1 (Черепанова А.Ф.), "воздержались" - нет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Избрать Председателем Думы Великого Новгорода седьмого созыва Яна Василия Анатольевича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Ян В.А. занял место Председателя Думы Великого Новгорода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25.12.2025 № 417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2026 год и на плановый период 2027 и 2028 годов"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Пенязь Сергей Михайлович выступил </w:t>
      </w:r>
      <w:r>
        <w:rPr>
          <w:rFonts w:ascii="Tms Rmn" w:hAnsi="Tms Rmn" w:cs="Tms Rmn"/>
          <w:color w:val="000000"/>
          <w:sz w:val="26"/>
          <w:szCs w:val="26"/>
        </w:rPr>
        <w:br/>
        <w:t>с докладом по проекту решения и озвучил поправку Администрации от 13.07.2026 № М22/18-507-И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задала вопрос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необходимости закрепления нормы по предоставлению 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бюджету Великого Новгорода дотаций в ситуации, когда такие дотации не предоставляются;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Пенязь С.М. - ответ по существу заданного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  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закреплено право получения дотаций);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- о позиции фракции "ЯБЛОКО" </w:t>
      </w:r>
      <w:r>
        <w:rPr>
          <w:rFonts w:ascii="Tms Rmn" w:hAnsi="Tms Rmn" w:cs="Tms Rmn"/>
          <w:color w:val="000000"/>
          <w:sz w:val="26"/>
          <w:szCs w:val="26"/>
        </w:rPr>
        <w:br/>
        <w:t>не поддерживать проект решения;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решении, принятом на заседании постоянной депутатской комиссии по бюджету и налогам, - рекомендовать Думе принять указанный проект решения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1) за принятие проекта решения за основу: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- 23, "против" - 1 (Черепанова А.Ф.), 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- 2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Безверхов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Шитиков В.С.)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поправку Администрации от 13.07.2026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М22/18-507-И: "за" - 22, "против" - 1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(Черепанова А.Ф.), "воздержались" - 3 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Безверхов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Ефимов Я.А., Шитиков В.С.)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проект решения в целом с учетом поправки Администрации от 13.07.2026 № М22/18-507-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И:  </w:t>
      </w:r>
      <w:r>
        <w:rPr>
          <w:rFonts w:ascii="Tms Rmn" w:hAnsi="Tms Rmn" w:cs="Tms Rmn"/>
          <w:color w:val="000000"/>
          <w:sz w:val="26"/>
          <w:szCs w:val="26"/>
        </w:rPr>
        <w:br/>
        <w:t>"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за" - 22, "против" - 1 (Черепанова А.Ф.), "воздержались" - 3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Безверхов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Ефимов Я.А., Шитиков В.С.)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учетом поправки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13.07.2026 № М22/18-507-И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памятника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Молчанов Максим Алексеевич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 - вопрос о финансировании благоустройства территории около памятника (за счет каких средств);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Молчанов М.А. - ответ по существу заданного вопроса (финансирование будет осуществлено за счет внебюджетных источников);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Ефимов Я.А. - о решении, принятом на заседании постоянной депутатской комиссии по законодательству и местному самоуправлению, - рекомендовать Думе принять указанный проект решения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86F5A" w:rsidRDefault="00986F5A" w:rsidP="00986F5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Председатель заседания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В.А. Ян</w:t>
      </w:r>
    </w:p>
    <w:p w:rsidR="00986F5A" w:rsidRDefault="00986F5A" w:rsidP="00986F5A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986F5A">
        <w:tc>
          <w:tcPr>
            <w:tcW w:w="3543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ms Rmn" w:hAnsi="Tms Rmn" w:cs="Tms Rmn"/>
                <w:color w:val="000000"/>
                <w:sz w:val="26"/>
                <w:szCs w:val="26"/>
              </w:rPr>
            </w:pPr>
          </w:p>
        </w:tc>
        <w:tc>
          <w:tcPr>
            <w:tcW w:w="2267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 w:cs="Tms Rm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ms Rmn" w:hAnsi="Tms Rmn" w:cs="Tms Rmn"/>
                <w:color w:val="000000"/>
                <w:sz w:val="26"/>
                <w:szCs w:val="26"/>
              </w:rPr>
            </w:pPr>
          </w:p>
        </w:tc>
      </w:tr>
    </w:tbl>
    <w:p w:rsidR="00986F5A" w:rsidRDefault="00986F5A" w:rsidP="00986F5A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986F5A">
        <w:tc>
          <w:tcPr>
            <w:tcW w:w="3543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СОГЛАСОВАНО:</w:t>
            </w:r>
          </w:p>
        </w:tc>
        <w:tc>
          <w:tcPr>
            <w:tcW w:w="2267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86F5A">
        <w:tc>
          <w:tcPr>
            <w:tcW w:w="3543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Начальник управления по организационной работе аппарата Думы Великого Новгорода </w:t>
            </w:r>
          </w:p>
        </w:tc>
        <w:tc>
          <w:tcPr>
            <w:tcW w:w="2267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Нистратова</w:t>
            </w:r>
            <w:proofErr w:type="spellEnd"/>
          </w:p>
        </w:tc>
      </w:tr>
      <w:tr w:rsidR="00986F5A">
        <w:tc>
          <w:tcPr>
            <w:tcW w:w="3543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Начальник правового управления аппарата Думы Великого Новгорода </w:t>
            </w:r>
          </w:p>
        </w:tc>
        <w:tc>
          <w:tcPr>
            <w:tcW w:w="2267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С.С. Екимова</w:t>
            </w:r>
          </w:p>
        </w:tc>
      </w:tr>
      <w:tr w:rsidR="00986F5A">
        <w:tc>
          <w:tcPr>
            <w:tcW w:w="3543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67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986F5A" w:rsidRDefault="00986F5A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986F5A" w:rsidRDefault="00986F5A" w:rsidP="00986F5A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032D6" w:rsidRDefault="00986F5A" w:rsidP="00986F5A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</w:t>
      </w:r>
    </w:p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B28"/>
    <w:rsid w:val="00127A9A"/>
    <w:rsid w:val="003277C9"/>
    <w:rsid w:val="003F651F"/>
    <w:rsid w:val="005B2B28"/>
    <w:rsid w:val="00876564"/>
    <w:rsid w:val="00986F5A"/>
    <w:rsid w:val="00A5427D"/>
    <w:rsid w:val="00C54909"/>
    <w:rsid w:val="00CA353B"/>
    <w:rsid w:val="00CB12BA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21306-2B8E-4F03-BD97-380A92E6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1230</Words>
  <Characters>7017</Characters>
  <Application>Microsoft Office Word</Application>
  <DocSecurity>0</DocSecurity>
  <Lines>58</Lines>
  <Paragraphs>16</Paragraphs>
  <ScaleCrop>false</ScaleCrop>
  <Company/>
  <LinksUpToDate>false</LinksUpToDate>
  <CharactersWithSpaces>8231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2026-07-17T05:56:00Z</dcterms:created>
  <dcterms:modified xsi:type="dcterms:W3CDTF">2026-07-17T05:58:00Z</dcterms:modified>
</cp:coreProperties>
</file>