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08" w:rsidRDefault="007C0908" w:rsidP="007C0908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121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C0908" w:rsidRDefault="007C0908" w:rsidP="007C0908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C0908" w:rsidRDefault="007C0908" w:rsidP="007C0908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15.07.2026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12</w:t>
      </w:r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7C0908">
        <w:tc>
          <w:tcPr>
            <w:tcW w:w="4239" w:type="dxa"/>
          </w:tcPr>
          <w:p w:rsidR="007C0908" w:rsidRDefault="007C090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Правила  обработки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персональных данных в Думе Великого Новгорода</w:t>
            </w:r>
          </w:p>
          <w:bookmarkEnd w:id="0"/>
          <w:p w:rsidR="007C0908" w:rsidRDefault="007C0908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в Правила обработки персональных данных в Думе Великого Новгорода, утвержденные постановлением Председателя Думы Великого Новгорода от 26.06.2017 № 130 (в редакции постановлений Председателя Думы Великого Новгорода от 08.02.2022 № 92, от 04.05.2022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№ 101, от 27.03.2023 № 117, от 19.09.2023 № 136, от 17.04.2024 № 15, от 04.07.2024 № 20, от 17.12.2024 № 29), следующие изменения: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Раздел 3 изложить в следующей редакции: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Цели обработки персональных данных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Думе Великого Новгорода персональные данные обрабатываются в целях: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1) исполнения полномочий органа местного самоуправления, в том числе полномочий учредителя средства массовой информации, в соответствии с федеральными законами от 6 октября 2003 г. № 131-ФЗ "Об общих принципах организации местного самоуправления в Российской Федерации", от 20 марта 2025 г. № 33-ФЗ "Об общих принципах организации местного самоуправления в единой системе публичной власти", от 2 мая 2006 г. </w:t>
      </w:r>
      <w:hyperlink r:id="rId5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№ 59-ФЗ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"О порядке рассмотрения обращений граждан Российской Федерации", от 25 декабря 2008 г. № 273-ФЗ "О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противодействии коррупции", от 3 декабря 2012 г. № 230-ФЗ "О контроле за соответствием расходов лиц, замещающих государственные должности, и иных лиц их доходам",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 2 марта 2007 г. № 25-ФЗ "О муниципальной службе в Российской Федерации", Законом Российской Федерации от 27 декабря 1991 г. № 2124-1 "О средствах массовой информации",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распоряжением Правительства Российской Федерации от 28 декабря 2016 г. № 2867-р "Об утверждении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идентифицировать", постановлениями Новгородской областной Думы от 25.01.2017 №160-ОД "Об учреждении Почетной грамоты Новгородской областной Думы", от 27.10.2022 № 325-7 ОД "О Положении о Молодежном парламенте при Новгородской областной Думе", Уставом муниципального образования городского округа Великий Новгород, принятым решением Думы Великого Новгорода от 02.03.2026 № 448, Регламентом Думы Великого Новгорода, утвержденным решением Думы Великого Новгорода от       5 июня 2002 г. № 355, решениями Думы Великого Новгорода от 27.01.2005 № 63 "О почетном знаке "За заслуги перед Великим Новгородом", от 24.05.2007 № 557 "Об утверждении Положения о порядке проведения конкурса на замещение вакантной должности муниципальной службы в органах местного самоуправления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Новгорода", от 28.05.2009 № 392 "Об утверждении Положения о проведении аттестации муниципальных служащих аппарата Думы Великого Новгорода", от 31.07.2009 № 458 "Об утверждении Положения о звании "Почетный гражданин Великого Новгорода", от 02.12.2011 № 1127 "Об учреждении Благодарности Председателя Думы Великого Новгорода", от 28.02.2014 № 177 "Об учреждении муниципальной награды", от 03.11.2015          № 635 "Об утверждении Положения о пенсионном обеспечении лиц, замещавших муниципальные должности и должности муниципальной службы в муниципальном образовании – городском округе Великий Новгород", от 30.03.2017 № 1138 "Об утверждении Порядка отбора кандидатур в Книгу Почета Новгородской области", от 22.02.2024 № 115 "Об утверждении Положения о помощнике депутата Думы Великого Новгорода", от 24.10.2025 № 378 "Об утверждении Положения о Молодежной палате при Думе Великого Новгорода", иными федеральными законами, нормативными правовыми актами Российской Федерации и Новгородской области, муниципальными правовыми актами;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2) кадрового, материально-технического обеспечения деятельности Думы Великого Новгорода, ведения бухгалтерского и воинского учета, осуществления пенсионного обеспечения лиц, ранее замещавших должности муниципальной службы в аппарате Думы Великого Новгорода и муниципальные должности в Думе Великого Новгорода, в соответствии с Трудовым кодексом Российской Федерации, Бюджетным кодексом Российской Федерации, Налоговым кодексом Российской Федерации, федеральными законами от 2 марта 2007 г. № 25-ФЗ "О муниципальной службе в Российской Федерации", от 6 декабря 2011 г. № 402-ФЗ "О бухгалтерском учете", от 5 апреля 2013 г. № 44-ФЗ "О контрактной системе в сфере закупок товаров, работ, услуг для обеспечения государственных и муниципальных нужд", от 1 апреля 1996 г. № 27-ФЗ "Об индивидуальном (персонифицированном) учете в системе обязательного пенсионного страхования", от 28 марта 1998 г. № 53-ФЗ "О воинской обязанности и военной службе", областными законами от 12.07.2007 № 140-ОЗ "О некоторых вопросах правового регулирования деятельности лиц, замещающих муниципальные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должности в Новгородской области", от 25.12.2007 № 240-ОЗ "О некоторых вопросах правового регулирования муниципальной службы в Новгородской области", иными федеральными законами, нормативными правовыми актами Российской Федерации и Новгородской области, муниципальными правовыми актами.";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В пункте 1.4.1: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1.2.1. Абзац третий изложить в следующей редакции: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"кандидатов на должность Мэра Великого Новгорода;";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1.2.2. Абзац шестнадцатый исключить;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1.2.3. Абзац двадцатый изложить в следующей редакции: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"членов инициативной группы по проведению собрания, граждан, поставивших свои подписи в подписных листах в поддержку инициативы проведения собрания, участников собрания, граждан, уполномоченных представлять интересы собрания во взаимоотношениях с Думой Великого Новгорода;";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1.2.4. После абзаца двадцать третьего дополнить абзацем следующего содержания: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"кандидатов для назначения членами Территориальной избирательной комиссии Великого Новгорода с правом решающего голоса.";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 Абзац первый пункта 4.2 изложить в следующей редакции: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"4.2. В целях кадрового, материально-технического обеспечения деятельности Думы Великого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Новгорода,  ведения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бухгалтерского и воинского учета, осуществления пенсионного обеспечения лиц, ранее замещавших должности муниципальной службы в аппарате Думы Великого Новгорода и муниципальные должности в Думе Великого Новгорода, обрабатываются персональные данные:".</w:t>
      </w:r>
    </w:p>
    <w:p w:rsidR="007C0908" w:rsidRDefault="007C0908" w:rsidP="007C0908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Настоящее постановление вступает в силу со дня, следующего за днем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его официального опубликования.</w:t>
      </w: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7C0908">
        <w:tc>
          <w:tcPr>
            <w:tcW w:w="4676" w:type="dxa"/>
          </w:tcPr>
          <w:p w:rsidR="007C0908" w:rsidRDefault="007C090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7C0908" w:rsidRDefault="007C090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В.А. Ян</w:t>
            </w:r>
          </w:p>
        </w:tc>
      </w:tr>
    </w:tbl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0908" w:rsidRDefault="007C0908" w:rsidP="007C090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012пд</w:t>
      </w:r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C0908" w:rsidRDefault="007C0908" w:rsidP="007C090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Helv" w:hAnsi="Helv" w:cs="Helv"/>
          <w:color w:val="000000"/>
          <w:sz w:val="16"/>
          <w:szCs w:val="16"/>
        </w:rPr>
      </w:pPr>
      <w:r>
        <w:rPr>
          <w:rFonts w:ascii="Helv" w:hAnsi="Helv" w:cs="Helv"/>
          <w:color w:val="000000"/>
          <w:sz w:val="16"/>
          <w:szCs w:val="16"/>
        </w:rPr>
        <w:t>Документ подписан и не подлежит изменению</w:t>
      </w:r>
    </w:p>
    <w:p w:rsidR="005032D6" w:rsidRDefault="007C0908"/>
    <w:sectPr w:rsidR="005032D6" w:rsidSect="000D1CD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1A"/>
    <w:rsid w:val="00127A9A"/>
    <w:rsid w:val="003277C9"/>
    <w:rsid w:val="003F651F"/>
    <w:rsid w:val="007C0908"/>
    <w:rsid w:val="00876564"/>
    <w:rsid w:val="00A5427D"/>
    <w:rsid w:val="00B82A1A"/>
    <w:rsid w:val="00C54909"/>
    <w:rsid w:val="00CA353B"/>
    <w:rsid w:val="00CB12BA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725F2-02A4-46BF-833E-E5DADEF5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5DF52704F95A2C6619C0BF4693C768B4015E09214068C885A8FFB721nF1D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2026-07-15T11:02:00Z</dcterms:created>
  <dcterms:modified xsi:type="dcterms:W3CDTF">2026-07-15T11:03:00Z</dcterms:modified>
</cp:coreProperties>
</file>