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5F" w:rsidRDefault="00F3101B" w:rsidP="00F3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01B">
        <w:rPr>
          <w:rFonts w:ascii="Times New Roman" w:hAnsi="Times New Roman" w:cs="Times New Roman"/>
          <w:sz w:val="28"/>
          <w:szCs w:val="28"/>
        </w:rPr>
        <w:t>Обобщенная ин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3101B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F3101B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об исполнении (ненадлежащем исполнении) депутатами Думы Великого Новгорода обязанности представить сведения о доходах, об имуществе и обязательствах имущественного характера за период с 1 января 2025 года по 31 декабря 2025 года</w:t>
      </w:r>
    </w:p>
    <w:p w:rsidR="00F3101B" w:rsidRDefault="00F3101B" w:rsidP="00F3101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101B" w:rsidTr="00F3101B">
        <w:tc>
          <w:tcPr>
            <w:tcW w:w="4785" w:type="dxa"/>
          </w:tcPr>
          <w:p w:rsidR="00F3101B" w:rsidRDefault="00F3101B" w:rsidP="00F3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4786" w:type="dxa"/>
          </w:tcPr>
          <w:p w:rsidR="00F3101B" w:rsidRDefault="00F3101B" w:rsidP="00AC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представивших сведения о доходах, расходах, об имуществе и обязательствах имущественного характера в соответствии с Федеральным законом от 3 декабря 20212 г. № 230-ФЗ «О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</w:t>
            </w:r>
            <w:r w:rsidR="00AC167A">
              <w:rPr>
                <w:rFonts w:ascii="Times New Roman" w:hAnsi="Times New Roman" w:cs="Times New Roman"/>
                <w:sz w:val="28"/>
                <w:szCs w:val="28"/>
              </w:rPr>
              <w:t>тствием расходов лиц, замещающ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государственные должности, и иных лиц их доходам»</w:t>
            </w:r>
          </w:p>
        </w:tc>
      </w:tr>
      <w:tr w:rsidR="00AC167A" w:rsidTr="00764DB3">
        <w:tc>
          <w:tcPr>
            <w:tcW w:w="9571" w:type="dxa"/>
            <w:gridSpan w:val="2"/>
          </w:tcPr>
          <w:p w:rsidR="00AC167A" w:rsidRDefault="00AC167A" w:rsidP="00F3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Дума Великого Новгорода</w:t>
            </w:r>
            <w:bookmarkStart w:id="0" w:name="_GoBack"/>
            <w:bookmarkEnd w:id="0"/>
          </w:p>
        </w:tc>
      </w:tr>
      <w:tr w:rsidR="00F3101B" w:rsidTr="00F3101B">
        <w:tc>
          <w:tcPr>
            <w:tcW w:w="4785" w:type="dxa"/>
          </w:tcPr>
          <w:p w:rsidR="00F3101B" w:rsidRDefault="00AC167A" w:rsidP="00F3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86" w:type="dxa"/>
          </w:tcPr>
          <w:p w:rsidR="00F3101B" w:rsidRDefault="00AC167A" w:rsidP="00F3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3101B" w:rsidRDefault="00F3101B" w:rsidP="00F3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01B" w:rsidRPr="00F3101B" w:rsidRDefault="00F3101B">
      <w:pPr>
        <w:rPr>
          <w:rFonts w:ascii="Times New Roman" w:hAnsi="Times New Roman" w:cs="Times New Roman"/>
          <w:sz w:val="28"/>
          <w:szCs w:val="28"/>
        </w:rPr>
      </w:pPr>
    </w:p>
    <w:sectPr w:rsidR="00F3101B" w:rsidRPr="00F3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BE9"/>
    <w:rsid w:val="003D635F"/>
    <w:rsid w:val="008C6BE9"/>
    <w:rsid w:val="00AC167A"/>
    <w:rsid w:val="00F3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Каменева Елена Владимировна</dc:creator>
  <cp:keywords/>
  <dc:description/>
  <cp:lastModifiedBy>Каменева Елена Владимировна</cp:lastModifiedBy>
  <cp:revision>2</cp:revision>
  <dcterms:created xsi:type="dcterms:W3CDTF">2026-05-18T13:43:00Z</dcterms:created>
  <dcterms:modified xsi:type="dcterms:W3CDTF">2026-05-18T13:55:00Z</dcterms:modified>
</cp:coreProperties>
</file>