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1E" w:rsidRDefault="0033231E" w:rsidP="0033231E">
      <w:pPr>
        <w:autoSpaceDE w:val="0"/>
        <w:autoSpaceDN w:val="0"/>
        <w:adjustRightInd w:val="0"/>
        <w:spacing w:after="0" w:line="240" w:lineRule="auto"/>
        <w:jc w:val="center"/>
        <w:rPr>
          <w:rFonts w:ascii="Tms Rmn" w:hAnsi="Tms Rmn"/>
          <w:sz w:val="24"/>
          <w:szCs w:val="24"/>
        </w:rPr>
      </w:pPr>
      <w:r>
        <w:rPr>
          <w:rFonts w:ascii="Tms Rmn" w:hAnsi="Tms Rmn"/>
          <w:noProof/>
          <w:sz w:val="24"/>
          <w:szCs w:val="24"/>
          <w:lang w:eastAsia="ru-RU"/>
        </w:rPr>
        <w:drawing>
          <wp:inline distT="0" distB="0" distL="0" distR="0">
            <wp:extent cx="6096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33231E" w:rsidRDefault="0033231E" w:rsidP="0033231E">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33231E" w:rsidRDefault="0033231E" w:rsidP="0033231E">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33231E" w:rsidRDefault="0033231E" w:rsidP="0033231E">
      <w:pPr>
        <w:autoSpaceDE w:val="0"/>
        <w:autoSpaceDN w:val="0"/>
        <w:adjustRightInd w:val="0"/>
        <w:spacing w:after="12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Председатель Думы Великого Новгорода</w:t>
      </w:r>
    </w:p>
    <w:p w:rsidR="0033231E" w:rsidRDefault="0033231E" w:rsidP="0033231E">
      <w:pPr>
        <w:autoSpaceDE w:val="0"/>
        <w:autoSpaceDN w:val="0"/>
        <w:adjustRightInd w:val="0"/>
        <w:spacing w:after="0" w:line="240" w:lineRule="auto"/>
        <w:ind w:left="261"/>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П О С Т А Н О В Л Е Н И Е</w:t>
      </w:r>
    </w:p>
    <w:p w:rsidR="0033231E" w:rsidRDefault="0033231E" w:rsidP="0033231E">
      <w:pPr>
        <w:autoSpaceDE w:val="0"/>
        <w:autoSpaceDN w:val="0"/>
        <w:adjustRightInd w:val="0"/>
        <w:spacing w:after="0" w:line="240" w:lineRule="auto"/>
        <w:ind w:left="261"/>
        <w:jc w:val="center"/>
        <w:rPr>
          <w:rFonts w:ascii="Times New Roman" w:hAnsi="Times New Roman" w:cs="Times New Roman"/>
          <w:b/>
          <w:bCs/>
          <w:color w:val="000000"/>
          <w:sz w:val="40"/>
          <w:szCs w:val="40"/>
        </w:rPr>
      </w:pPr>
    </w:p>
    <w:p w:rsidR="0033231E" w:rsidRDefault="0033231E" w:rsidP="0033231E">
      <w:pPr>
        <w:tabs>
          <w:tab w:val="left" w:pos="1890"/>
        </w:tabs>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03.12.2024</w:t>
      </w:r>
      <w:r>
        <w:rPr>
          <w:rFonts w:ascii="Times New Roman" w:hAnsi="Times New Roman" w:cs="Times New Roman"/>
          <w:color w:val="000000"/>
          <w:sz w:val="24"/>
          <w:szCs w:val="24"/>
        </w:rPr>
        <w:tab/>
        <w:t>№   27</w:t>
      </w:r>
    </w:p>
    <w:p w:rsidR="0033231E" w:rsidRDefault="0033231E" w:rsidP="0033231E">
      <w:pPr>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Великий  Новгород</w:t>
      </w:r>
    </w:p>
    <w:p w:rsidR="0033231E" w:rsidRDefault="0033231E" w:rsidP="0033231E">
      <w:pPr>
        <w:autoSpaceDE w:val="0"/>
        <w:autoSpaceDN w:val="0"/>
        <w:adjustRightInd w:val="0"/>
        <w:spacing w:after="0" w:line="240" w:lineRule="auto"/>
        <w:ind w:left="261"/>
        <w:rPr>
          <w:rFonts w:ascii="Times New Roman" w:hAnsi="Times New Roman" w:cs="Times New Roman"/>
          <w:color w:val="000000"/>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239"/>
      </w:tblGrid>
      <w:tr w:rsidR="0033231E">
        <w:tc>
          <w:tcPr>
            <w:tcW w:w="4239" w:type="dxa"/>
          </w:tcPr>
          <w:p w:rsidR="0033231E" w:rsidRDefault="0033231E">
            <w:pPr>
              <w:keepNext/>
              <w:keepLines/>
              <w:autoSpaceDE w:val="0"/>
              <w:autoSpaceDN w:val="0"/>
              <w:adjustRightInd w:val="0"/>
              <w:spacing w:after="0" w:line="240" w:lineRule="auto"/>
              <w:ind w:left="42" w:right="42"/>
              <w:rPr>
                <w:rFonts w:ascii="Times New Roman" w:hAnsi="Times New Roman" w:cs="Times New Roman"/>
                <w:b/>
                <w:bCs/>
                <w:color w:val="000000"/>
                <w:sz w:val="26"/>
                <w:szCs w:val="26"/>
              </w:rPr>
            </w:pPr>
            <w:r>
              <w:rPr>
                <w:rFonts w:ascii="Times New Roman" w:hAnsi="Times New Roman" w:cs="Times New Roman"/>
                <w:b/>
                <w:bCs/>
                <w:color w:val="000000"/>
                <w:sz w:val="26"/>
                <w:szCs w:val="26"/>
              </w:rPr>
              <w:t>О внесении изменений в постановление Председателя Думы Великого Новгорода от 27.03.2023 № 118 "О персональных данных"</w:t>
            </w:r>
          </w:p>
          <w:p w:rsidR="0033231E" w:rsidRDefault="0033231E">
            <w:pPr>
              <w:keepLines/>
              <w:autoSpaceDE w:val="0"/>
              <w:autoSpaceDN w:val="0"/>
              <w:adjustRightInd w:val="0"/>
              <w:spacing w:after="0" w:line="360" w:lineRule="auto"/>
              <w:ind w:left="42" w:right="42"/>
              <w:rPr>
                <w:rFonts w:ascii="Times New Roman" w:hAnsi="Times New Roman" w:cs="Times New Roman"/>
                <w:b/>
                <w:bCs/>
                <w:color w:val="000000"/>
                <w:sz w:val="26"/>
                <w:szCs w:val="26"/>
              </w:rPr>
            </w:pPr>
          </w:p>
        </w:tc>
      </w:tr>
    </w:tbl>
    <w:p w:rsidR="0033231E" w:rsidRDefault="0033231E" w:rsidP="0033231E">
      <w:pPr>
        <w:autoSpaceDE w:val="0"/>
        <w:autoSpaceDN w:val="0"/>
        <w:adjustRightInd w:val="0"/>
        <w:spacing w:after="0" w:line="360" w:lineRule="auto"/>
        <w:ind w:left="261"/>
        <w:jc w:val="both"/>
        <w:rPr>
          <w:rFonts w:ascii="Times New Roman" w:hAnsi="Times New Roman" w:cs="Times New Roman"/>
          <w:b/>
          <w:bCs/>
          <w:color w:val="000000"/>
          <w:sz w:val="26"/>
          <w:szCs w:val="26"/>
        </w:rPr>
      </w:pPr>
    </w:p>
    <w:p w:rsidR="0033231E" w:rsidRDefault="0033231E" w:rsidP="0033231E">
      <w:pPr>
        <w:autoSpaceDE w:val="0"/>
        <w:autoSpaceDN w:val="0"/>
        <w:adjustRightInd w:val="0"/>
        <w:spacing w:after="0" w:line="360" w:lineRule="auto"/>
        <w:ind w:left="261"/>
        <w:rPr>
          <w:rFonts w:ascii="Times New Roman" w:hAnsi="Times New Roman" w:cs="Times New Roman"/>
          <w:b/>
          <w:bCs/>
          <w:color w:val="000000"/>
          <w:sz w:val="26"/>
          <w:szCs w:val="26"/>
        </w:rPr>
      </w:pPr>
      <w:r>
        <w:rPr>
          <w:rFonts w:ascii="Times New Roman" w:hAnsi="Times New Roman" w:cs="Times New Roman"/>
          <w:b/>
          <w:bCs/>
          <w:color w:val="000000"/>
          <w:sz w:val="26"/>
          <w:szCs w:val="26"/>
        </w:rPr>
        <w:t>ПОСТАНОВЛЯЮ:</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 Внести в постановление Председателя Думы Великого Новгорода от 27.03.2023 № 118 "О персональных данных" (в редакции постановления Председателя Думы Великого Новгорода от 13.06.2024 № 18) следующие изменения: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 В пункте 1:</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1.1.2. В абзаце шестом слово ", фракции" исключить;</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1.1.3. После абзаца десятого дополнить абзацем следующего содержания: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"социальное положение;";</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1.1.4. Абзац пятнадцатый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1.2. В пункте 2:</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1.2.1. Абзац пятый изложить в следующей редакции: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или погашенной судимости);";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1.2.2. Абзац шестой исключить;</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1.2.3. После абзаца седьмого дополнить абзацем следующего содержания: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"иные персональные данные, представленные субъектами персональных данных, необходимые для достижения целей обработки персональных данных.";</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1.2.4. Абзац девятый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 В пункте 3:</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1.3.2. Абзац девятый исключить;</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1.3.3. Абзац десятый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"гражданство;";</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1.3.4. Абзац двенадцатый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1.3.5. В абзаце тринадцатом слова "наличии (отсутствии)" заменить словом "применении";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1.3.6. Абзац восемнадцатый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1.4. В пункте 4:</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1.4.1.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1.4.2. Абзац седьмой исключить;</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1.4.3. Абзац одиннадцатый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1.4.4. Абзац четырнадцатый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1.5. Абзац шестой пункта 5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1.6. В пункте 6:</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1.6.1.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1.6.2. Абзац десятый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1.6.3. Абзац тринадцатый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1.7. В пункте 7:</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1.7.1.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1.7.2. Абзац девятый исключить;</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1.7.3. Абзац десятый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1.7.4. Абзац двенадцатый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1.8. В пункте 8:</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1.8.1.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1.8.2. Абзац десятый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1.9. В пункте 9:</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1.9.1.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1.9.2. Абзацы седьмой и десятый исключить;</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1.9.3. Абзац четырнадцатый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1.10. Абзац шестой пункта 10, абзац седьмой пункта 11  после слов "(обновления, изменения)</w:t>
      </w:r>
      <w:proofErr w:type="gramStart"/>
      <w:r>
        <w:rPr>
          <w:rFonts w:ascii="Times New Roman" w:hAnsi="Times New Roman" w:cs="Times New Roman"/>
          <w:color w:val="000000"/>
          <w:sz w:val="26"/>
          <w:szCs w:val="26"/>
        </w:rPr>
        <w:t>,"</w:t>
      </w:r>
      <w:proofErr w:type="gramEnd"/>
      <w:r>
        <w:rPr>
          <w:rFonts w:ascii="Times New Roman" w:hAnsi="Times New Roman" w:cs="Times New Roman"/>
          <w:color w:val="000000"/>
          <w:sz w:val="26"/>
          <w:szCs w:val="26"/>
        </w:rPr>
        <w:t xml:space="preserve">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1.11. В пункте 12:</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1.11.1.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1.11.2. Абзац шестой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1.12. В пункте 13:</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1.12.1.  В абзаце третьем слово "день" заменить словом "дата";</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1.12.2. Абзац седьмой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1.13. В пункте 14:</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1.13.1.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1.13.2. Абзац пятый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1.14. Абзац шестой пункта 15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1.15. В пункте 16:</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1.15.1. Абзац третий  после слова "дата" дополнить словами ", месяц, год";</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1.15.2. Абзац шестой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1.16. Пункт 17 исключить;</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1.17. В пункте 18:</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1.17.1. Абзац четвертый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"дата, месяц, год и место рождения;";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1.17.2. Абзац девятый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1.18. Абзац восьмой пункта 19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1.19. Пункт 20 изложить в следующей редакции: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"20) в целях реализации трудовых отношений обрабатываются следующие персональные данные муниципальных служащих, служащих аппарата Думы Великого Новгорода, а также депутатов Думы Великого Новгорода, осуществляющих свои полномочия на постоянной основе (далее также совместно именуемых - работники): </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фамилия, имя, отчество (для муниципальных служащих аппарата Думы Великого Новгорода - также прежние фамилия, имя, отчество);</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дата, месяц и год рождения;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место рождения;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паспорта или документа, его заменяющего;</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гражданство (подданство) (для муниципальных служащих аппарата Думы Великого Новгорода - также прежнее гражданство (подданство) в случае изменения); </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паспорта (паспортов), удостоверяющего личность гражданина Российской Федерации за пределами территории Российской Федерации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страховой номер индивидуального лицевого счета;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полиса обязательного медицинского страхования;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идентификационный номер налогоплательщика;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об образовании: уровень образования, форма обучения, специальность (направление подготовки), квалификация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дополнительном профессиональном образовании и профессиональном обучении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ученой степени, ученого звания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наличие 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w:t>
      </w:r>
      <w:r>
        <w:rPr>
          <w:rFonts w:ascii="Times New Roman" w:hAnsi="Times New Roman" w:cs="Times New Roman"/>
          <w:color w:val="000000"/>
          <w:sz w:val="26"/>
          <w:szCs w:val="26"/>
        </w:rPr>
        <w:lastRenderedPageBreak/>
        <w:t>чина муниципального служащего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семейное положение (в случае вступления в брак: фамилия, имя, отчество супруга (супруги)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сведения о членах семьи и близких родственниках, в том числе супруги (супруга): отец, мать, дети, братья, сестры, усыновители, усыновленные дети, </w:t>
      </w:r>
      <w:proofErr w:type="spellStart"/>
      <w:r>
        <w:rPr>
          <w:rFonts w:ascii="Times New Roman" w:hAnsi="Times New Roman" w:cs="Times New Roman"/>
          <w:color w:val="000000"/>
          <w:sz w:val="26"/>
          <w:szCs w:val="26"/>
        </w:rPr>
        <w:t>неполнородные</w:t>
      </w:r>
      <w:proofErr w:type="spellEnd"/>
      <w:r>
        <w:rPr>
          <w:rFonts w:ascii="Times New Roman" w:hAnsi="Times New Roman" w:cs="Times New Roman"/>
          <w:color w:val="000000"/>
          <w:sz w:val="26"/>
          <w:szCs w:val="26"/>
        </w:rPr>
        <w:t xml:space="preserve"> братья и сестры, в случае изменения членами семьи и близкими родственниками фамилии, имени, отчества - также прежние фамилия, имя, отчество (для муниципальных служащих аппарата Думы Великого Новгорода);</w:t>
      </w:r>
    </w:p>
    <w:p w:rsidR="0033231E" w:rsidRDefault="0033231E" w:rsidP="0033231E">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отношение к воинской обязанности (для работников, пребывающих в запасе и подлежащих призыву на военную службу - также данные документа воинского учета;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государственных наград, иных наград и знаков отличия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(для муниципальных служащих аппарата Думы Великого Новгорода, должности которых включены в установленный решением Думы Великого Новгорода перечень);</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применении административного наказания в виде дисквалификации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вступившего в законную силу решения о признании работника недееспособным или ограниченно дееспособным;</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сведения о наличии (отсутствии) заболевания, препятствующего поступлению на муниципальную службу и ее прохождению (для муниципальных служащих аппарата Думы Великого Новгорода);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адрес места жительства (регистрации, фактического пребывания);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номер расчетного счета;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фотографическое изображение;</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абонентский номер мобильного телефона, адрес электронной почты;</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иные персональные данные, представленные субъектами персональных данных, необходимые для достижения целей обработки персональных данных.</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Обработка персональных данных работников с указанной целью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 использованием средств автоматизации и без использования таких средств. </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Персональные данные работников обрабатываются со дня представления в Думу Великого Новгорода их персональных данных до дня увольнения муниципальных служащих, служащих аппарата Думы Великого Новгорода, прекращения депутатами Думы Великого Новгорода исполнения полномочий по должностям, замещаемым на постоянной основе.</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Хранение персональных данных работников осуществляется со дня представления в Думу Великого Новгорода их персональных данных до дня окончания обработки персональных данных. Документы, содержащие персональные данные работников, хранятся в течение сроков, определенных законодательством об архивном деле в Российской Федерации.</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Обрабатываемые персональные данные работников подлежат уничтожению:</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случае выявления неправомерной обработки персональных данных, если обеспечить правомерность обработки персональных данных невозможно, в срок, </w:t>
      </w:r>
      <w:r>
        <w:rPr>
          <w:rFonts w:ascii="Times New Roman" w:hAnsi="Times New Roman" w:cs="Times New Roman"/>
          <w:color w:val="000000"/>
          <w:sz w:val="26"/>
          <w:szCs w:val="26"/>
        </w:rPr>
        <w:lastRenderedPageBreak/>
        <w:t>не превышающий десяти рабочих дней с даты выявления неправомерной обработки персональных данных;</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достижения цели обработки персональных данных в срок, не превышающий тридцати дней с даты достижения цели обработки персональных данных;</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отзыва субъектом персональных данных согласия на обработку персональных данных, если сохранение персональных данные более не требуется для целей обработки персональных данных, в срок, не превышающий тридцати дней с даты поступления указанного отзыва.</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невозможности уничтожения персональных данных в течение указанных выше сроков осуществляется блокирование таких персональных данных и обеспечивается их уничтожение в срок не более чем шесть месяцев, если иной срок не установлен федеральными законами;";</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1.20.  В пункте 21:</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1.20.1. В абзаце третьем:</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слова "о близких родственниках и свойственниках" заменить словами "о членах семьи и близких родственниках";</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после слова "дата" дополнить словами ", месяц, год";</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1.20.2. Абзац седьмой после слов "(обновления, изменения)," дополнить словом "извлечения,";</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1.21. В пункте 22:</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1.21.1. Абзац третий после слова "дата" дополнить словами ", месяц, год";</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1.21.2.  Абзацы седьмой - девятый изложить в следующей редакции:</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"семейное положение, состав семьи, в том числе фамилия, имя, отчество, год рождения членов семьи;</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место работы, занимая должность;</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об образовании";</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1.21.3.  Абзац  десятый исключить;</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1.21.4. Абзацы одиннадцатый, двенадцатый изложить в следующей редакции:</w:t>
      </w:r>
    </w:p>
    <w:p w:rsidR="0033231E" w:rsidRDefault="0033231E" w:rsidP="0033231E">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"сведения о воинском учете: данные документа воинского учета;</w:t>
      </w:r>
    </w:p>
    <w:p w:rsidR="0033231E" w:rsidRDefault="0033231E" w:rsidP="0033231E">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серия, номер, дата выдачи водительского удостоверения;";</w:t>
      </w:r>
    </w:p>
    <w:p w:rsidR="0033231E" w:rsidRDefault="0033231E" w:rsidP="0033231E">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1.21.5. Абзац пятнадцатый после слов "(обновления, изменения)," дополнить словом "извлечения,";</w:t>
      </w:r>
    </w:p>
    <w:p w:rsidR="0033231E" w:rsidRDefault="0033231E" w:rsidP="0033231E">
      <w:pPr>
        <w:tabs>
          <w:tab w:val="left" w:pos="990"/>
        </w:tabs>
        <w:autoSpaceDE w:val="0"/>
        <w:autoSpaceDN w:val="0"/>
        <w:adjustRightInd w:val="0"/>
        <w:spacing w:after="0" w:line="360" w:lineRule="auto"/>
        <w:ind w:left="544"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1.22. В пункте 23:</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1.22.1. Абзац третий после слова "дата" дополнить словами ", месяц, год";</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1.22.2. Абзац шестой изложить в следующей редакции:</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организации, должность, занимаемая по трудовому договору;";</w:t>
      </w:r>
    </w:p>
    <w:p w:rsidR="0033231E" w:rsidRDefault="0033231E" w:rsidP="0033231E">
      <w:pPr>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1.22.3. Абзац десятый после слов "(обновления, изменения)," дополнить словом "извлечения,";</w:t>
      </w:r>
    </w:p>
    <w:p w:rsidR="0033231E" w:rsidRDefault="0033231E" w:rsidP="0033231E">
      <w:pPr>
        <w:keepLines/>
        <w:tabs>
          <w:tab w:val="left" w:pos="990"/>
        </w:tab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1.23. В пункте 24:</w:t>
      </w:r>
    </w:p>
    <w:p w:rsidR="0033231E" w:rsidRDefault="0033231E" w:rsidP="0033231E">
      <w:pPr>
        <w:keepLines/>
        <w:tabs>
          <w:tab w:val="left" w:pos="990"/>
        </w:tab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1.23.1. После абзаца второго дополнить абзацем следующего содержания:</w:t>
      </w:r>
    </w:p>
    <w:p w:rsidR="0033231E" w:rsidRDefault="0033231E" w:rsidP="0033231E">
      <w:pPr>
        <w:keepLines/>
        <w:tabs>
          <w:tab w:val="left" w:pos="990"/>
        </w:tab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"дата, месяц, год и место рождения;";</w:t>
      </w:r>
    </w:p>
    <w:p w:rsidR="0033231E" w:rsidRDefault="0033231E" w:rsidP="0033231E">
      <w:pPr>
        <w:keepLines/>
        <w:tabs>
          <w:tab w:val="left" w:pos="990"/>
        </w:tab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1.23.2. Абзац десятый после слов "(обновления, изменения)," дополнить словом "извлечения,";</w:t>
      </w:r>
    </w:p>
    <w:p w:rsidR="0033231E" w:rsidRDefault="0033231E" w:rsidP="0033231E">
      <w:pPr>
        <w:keepLines/>
        <w:tabs>
          <w:tab w:val="left" w:pos="990"/>
        </w:tab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1.24. Пункт 25 изложить в следующей редакции:</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"25) в целях проведения конкурса на замещение вакантной должности муниципальной службы в аппарате Думы Великого Новгорода обрабатываются следующие персональные данные кандидатов на замещение указанной должности: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фамилия, имя, отчество (прежние фамилия, имя, отчество в случае изменения);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дата, месяц и год рождения;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место рождения;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паспорта или документа, его заменяющего;</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гражданство (подданство) (прежнее гражданство (подданство) в случае изменения);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паспорта (паспортов), удостоверяющего личность гражданина Российской Федерации за пределами территории Российской Федерации;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страховой номер индивидуального лицевого счета;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данные полиса обязательного медицинского страхования;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идентификационный номер налогоплательщика;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об образовании: уровень образования, специальность (направление подготовки), квалификация;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дополнительном профессиональном образовании и профессиональном обучении;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ученой степени, ученого звания;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наличие 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семейное положение (в случае вступления в брак: фамилия, имя, отчество супруга (супруги);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сведения о членах семьи </w:t>
      </w:r>
      <w:proofErr w:type="spellStart"/>
      <w:r>
        <w:rPr>
          <w:rFonts w:ascii="Times New Roman" w:hAnsi="Times New Roman" w:cs="Times New Roman"/>
          <w:color w:val="000000"/>
          <w:sz w:val="26"/>
          <w:szCs w:val="26"/>
        </w:rPr>
        <w:t>семьи</w:t>
      </w:r>
      <w:proofErr w:type="spellEnd"/>
      <w:r>
        <w:rPr>
          <w:rFonts w:ascii="Times New Roman" w:hAnsi="Times New Roman" w:cs="Times New Roman"/>
          <w:color w:val="000000"/>
          <w:sz w:val="26"/>
          <w:szCs w:val="26"/>
        </w:rPr>
        <w:t xml:space="preserve"> и близких родственниках, в том числе супруги (супруга): отец, мать, дети, братья, сестры, усыновители, усыновленные дети, </w:t>
      </w:r>
      <w:proofErr w:type="spellStart"/>
      <w:r>
        <w:rPr>
          <w:rFonts w:ascii="Times New Roman" w:hAnsi="Times New Roman" w:cs="Times New Roman"/>
          <w:color w:val="000000"/>
          <w:sz w:val="26"/>
          <w:szCs w:val="26"/>
        </w:rPr>
        <w:t>неполнородные</w:t>
      </w:r>
      <w:proofErr w:type="spellEnd"/>
      <w:r>
        <w:rPr>
          <w:rFonts w:ascii="Times New Roman" w:hAnsi="Times New Roman" w:cs="Times New Roman"/>
          <w:color w:val="000000"/>
          <w:sz w:val="26"/>
          <w:szCs w:val="26"/>
        </w:rPr>
        <w:t xml:space="preserve"> братья и сестры, в случае изменения членами семьи и близкими родственниками фамилии, имени, отчества - также прежние фамилия, имя, отчество;</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отношение к воинской обязанности, данные документа воинского учета;</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государственных наград, иных наград и знаков отличия;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привлечении к уголовной ответственности (в том числе о снятой или погашенной судимости);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сведения о применении административного наказания в виде дисквалификации;</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вступившего в законную силу решения о признании кандидата недееспособным или ограниченно дееспособным;</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 о наличии (отсутствии) заболевания, препятствующего поступлению на муниципальную службу и ее прохождению;</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адрес места жительства (регистрации, фактического пребывания);</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фотографическое изображение;</w:t>
      </w:r>
    </w:p>
    <w:p w:rsidR="0033231E" w:rsidRDefault="0033231E" w:rsidP="0033231E">
      <w:pPr>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абонентский номер мобильного телефона.</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иные персональные данные, представленные субъектами персональных данных, необходимые для достижения целей обработки персональных данных.</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Обработка персональных данных кандидатов на замещение вакантной должности муниципальной службы в аппарате Думы Великого Новгорода в указанных целях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 использованием средств автоматизации и без использования таких средств.</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Персональные данные кандидатов на замещение вакантной должности муниципальной службы в аппарате Думы Великого Новгорода обрабатываются со дня представления в конкурсную комиссию их персональных данных до дня принятия конкурсной комиссией решения об отказе в участии в конкурсе, о признании конкурса несостоявшимся либо до дня издания распоряжения Председателя Думы Великого Новгорода о назначении победителя конкурса на вакантную должность муниципальной службы или о проведении повторного конкурса.</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Хранение персональных данных кандидатов на замещение вакантной должности муниципальной службы в аппарате Думы Великого Новгорода осуществляется со дня представления в конкурсную комиссию их персональных данных до дня окончания обработки персональных данных. Документы, содержащие персональные данные кандидатов на замещение вакантной должности муниципальной службы в аппарате Думы Великого Новгорода, хранятся в течение сроков, определенных законодательством об архивном деле в Российской Федерации.</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Обрабатываемые персональные данные кандидатов на замещение вакантной должности муниципальной службы в аппарате Думы Великого Новгорода подлежат уничтожению:</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выявления неправомерной обработки персональных данных,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достижения цели обработки персональных данных в срок, не превышающий тридцати дней с даты достижения цели обработки персональных данных;</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отзыва субъектом персональных данных согласия на обработку персональных данных, если сохранение персональных данные более не требуется для целей обработки персональных данных, в срок, не превышающий тридцати дней с даты поступления указанного отзыва.</w:t>
      </w:r>
    </w:p>
    <w:p w:rsidR="0033231E" w:rsidRDefault="0033231E" w:rsidP="0033231E">
      <w:pPr>
        <w:keepLines/>
        <w:autoSpaceDE w:val="0"/>
        <w:autoSpaceDN w:val="0"/>
        <w:adjustRightInd w:val="0"/>
        <w:spacing w:after="0" w:line="360" w:lineRule="auto"/>
        <w:ind w:left="544"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случае невозможности уничтожения персональных данных в течение указанных выше сроков осуществляется блокирование таких персональных данных и обеспечивается их уничтожение в срок не более чем шесть месяцев, если иной срок не установлен федеральными законами.".</w:t>
      </w:r>
    </w:p>
    <w:p w:rsidR="0033231E" w:rsidRDefault="0033231E" w:rsidP="0033231E">
      <w:pPr>
        <w:tabs>
          <w:tab w:val="left" w:pos="990"/>
        </w:tabs>
        <w:autoSpaceDE w:val="0"/>
        <w:autoSpaceDN w:val="0"/>
        <w:adjustRightInd w:val="0"/>
        <w:spacing w:after="0" w:line="360" w:lineRule="auto"/>
        <w:ind w:left="544"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2. Настоящее постановление вступает в силу со дня его подписания.</w:t>
      </w:r>
    </w:p>
    <w:p w:rsidR="0033231E" w:rsidRDefault="0033231E" w:rsidP="0033231E">
      <w:pPr>
        <w:tabs>
          <w:tab w:val="left" w:pos="990"/>
        </w:tabs>
        <w:autoSpaceDE w:val="0"/>
        <w:autoSpaceDN w:val="0"/>
        <w:adjustRightInd w:val="0"/>
        <w:spacing w:after="0" w:line="240" w:lineRule="auto"/>
        <w:ind w:left="261"/>
        <w:jc w:val="both"/>
        <w:rPr>
          <w:rFonts w:ascii="Times New Roman" w:hAnsi="Times New Roman" w:cs="Times New Roman"/>
          <w:color w:val="000000"/>
          <w:sz w:val="26"/>
          <w:szCs w:val="26"/>
        </w:rPr>
      </w:pPr>
    </w:p>
    <w:tbl>
      <w:tblPr>
        <w:tblW w:w="0" w:type="auto"/>
        <w:tblInd w:w="261" w:type="dxa"/>
        <w:tblLayout w:type="fixed"/>
        <w:tblCellMar>
          <w:left w:w="0" w:type="dxa"/>
          <w:right w:w="0" w:type="dxa"/>
        </w:tblCellMar>
        <w:tblLook w:val="00A0" w:firstRow="1" w:lastRow="0" w:firstColumn="1" w:lastColumn="0" w:noHBand="0" w:noVBand="0"/>
      </w:tblPr>
      <w:tblGrid>
        <w:gridCol w:w="4676"/>
        <w:gridCol w:w="4678"/>
      </w:tblGrid>
      <w:tr w:rsidR="0033231E">
        <w:tc>
          <w:tcPr>
            <w:tcW w:w="4676" w:type="dxa"/>
          </w:tcPr>
          <w:p w:rsidR="0033231E" w:rsidRDefault="0033231E">
            <w:pPr>
              <w:keepNext/>
              <w:keepLines/>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Председатель</w:t>
            </w:r>
          </w:p>
        </w:tc>
        <w:tc>
          <w:tcPr>
            <w:tcW w:w="4678" w:type="dxa"/>
          </w:tcPr>
          <w:p w:rsidR="0033231E" w:rsidRDefault="0033231E">
            <w:pPr>
              <w:keepNext/>
              <w:keepLines/>
              <w:autoSpaceDE w:val="0"/>
              <w:autoSpaceDN w:val="0"/>
              <w:adjustRightInd w:val="0"/>
              <w:spacing w:after="0" w:line="240" w:lineRule="auto"/>
              <w:jc w:val="right"/>
              <w:rPr>
                <w:rFonts w:ascii="Times New Roman" w:hAnsi="Times New Roman" w:cs="Times New Roman"/>
                <w:b/>
                <w:bCs/>
                <w:color w:val="000000"/>
                <w:sz w:val="26"/>
                <w:szCs w:val="26"/>
              </w:rPr>
            </w:pPr>
            <w:r>
              <w:rPr>
                <w:rFonts w:ascii="Times New Roman" w:hAnsi="Times New Roman" w:cs="Times New Roman"/>
                <w:b/>
                <w:bCs/>
                <w:color w:val="000000"/>
                <w:sz w:val="26"/>
                <w:szCs w:val="26"/>
              </w:rPr>
              <w:t>К.С. Сомов</w:t>
            </w:r>
          </w:p>
        </w:tc>
      </w:tr>
    </w:tbl>
    <w:p w:rsidR="0033231E" w:rsidRDefault="0033231E" w:rsidP="0033231E">
      <w:pPr>
        <w:autoSpaceDE w:val="0"/>
        <w:autoSpaceDN w:val="0"/>
        <w:adjustRightInd w:val="0"/>
        <w:spacing w:after="0" w:line="240" w:lineRule="auto"/>
        <w:ind w:left="261"/>
        <w:rPr>
          <w:rFonts w:ascii="Times New Roman" w:hAnsi="Times New Roman" w:cs="Times New Roman"/>
          <w:b/>
          <w:bCs/>
          <w:color w:val="000000"/>
          <w:sz w:val="26"/>
          <w:szCs w:val="26"/>
        </w:rPr>
      </w:pPr>
    </w:p>
    <w:p w:rsidR="00AE1683" w:rsidRPr="0033231E" w:rsidRDefault="00AE1683" w:rsidP="0033231E">
      <w:bookmarkStart w:id="0" w:name="_GoBack"/>
      <w:bookmarkEnd w:id="0"/>
    </w:p>
    <w:sectPr w:rsidR="00AE1683" w:rsidRPr="0033231E" w:rsidSect="001D6DD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83"/>
    <w:rsid w:val="0033231E"/>
    <w:rsid w:val="003D0019"/>
    <w:rsid w:val="0082011C"/>
    <w:rsid w:val="00902EB5"/>
    <w:rsid w:val="00AE1683"/>
    <w:rsid w:val="00B91416"/>
    <w:rsid w:val="00E2027F"/>
    <w:rsid w:val="00E94EB4"/>
    <w:rsid w:val="00F2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8201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0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8201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0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2682</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user</cp:lastModifiedBy>
  <cp:revision>9</cp:revision>
  <dcterms:created xsi:type="dcterms:W3CDTF">2024-12-05T05:40:00Z</dcterms:created>
  <dcterms:modified xsi:type="dcterms:W3CDTF">2024-12-03T10:24:00Z</dcterms:modified>
</cp:coreProperties>
</file>