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7B22C7" w:rsidRDefault="007B22C7" w:rsidP="007B22C7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22.10.2020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34</w:t>
      </w:r>
    </w:p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B22C7" w:rsidRDefault="007B22C7" w:rsidP="007B22C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7B22C7">
        <w:tc>
          <w:tcPr>
            <w:tcW w:w="3510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B22C7">
        <w:tc>
          <w:tcPr>
            <w:tcW w:w="3510" w:type="dxa"/>
          </w:tcPr>
          <w:p w:rsidR="007B22C7" w:rsidRDefault="007B22C7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7B22C7" w:rsidRDefault="007B22C7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Яковлева Т.В.</w:t>
            </w:r>
          </w:p>
          <w:p w:rsidR="007B22C7" w:rsidRDefault="007B22C7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заместитель Председателя Думы Великого Новгорода</w:t>
            </w:r>
          </w:p>
        </w:tc>
      </w:tr>
    </w:tbl>
    <w:p w:rsidR="007B22C7" w:rsidRDefault="007B22C7" w:rsidP="007B22C7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7B22C7">
        <w:tc>
          <w:tcPr>
            <w:tcW w:w="3429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7B22C7" w:rsidRDefault="007B22C7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Ю.В.,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Васильев В.И., Гетманский А.В., Глушенков Н.И., Дорошина Т.А., Ефимов И.С., Исаков В.В., Макаревич Н.А.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Ромашко А.К., Соловьев С.С., Старостин А.В. (присутствовал при рассмотрении вопросов №№ 1 - 7 повестки заседания Думы), Сучкова В.Ф., 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7B22C7">
        <w:tc>
          <w:tcPr>
            <w:tcW w:w="3429" w:type="dxa"/>
          </w:tcPr>
          <w:p w:rsidR="007B22C7" w:rsidRDefault="007B22C7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7B22C7" w:rsidRDefault="007B22C7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7B22C7">
        <w:tc>
          <w:tcPr>
            <w:tcW w:w="3429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7B22C7">
        <w:tc>
          <w:tcPr>
            <w:tcW w:w="3429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Губина М.Н., Екимова С.С., Ильин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7B22C7" w:rsidRDefault="007B22C7" w:rsidP="007B22C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7B22C7" w:rsidRDefault="007B22C7" w:rsidP="007B22C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7B22C7">
        <w:tc>
          <w:tcPr>
            <w:tcW w:w="3420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Афанасьев А.В.,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А.Г., Новикова С.А.,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Федотов В.Л.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7B22C7" w:rsidRDefault="007B22C7" w:rsidP="007B22C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7B22C7" w:rsidRDefault="007B22C7" w:rsidP="007B22C7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7B22C7" w:rsidRDefault="007B22C7" w:rsidP="007B22C7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экономического развития и инвестиций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Донкина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- начальник отдела кадров комитета муниципальной службы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Контрольно-административного управления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Путятин И.Н.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МКУ "Управление по делам ГО и ЧС Великого Новгорода"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Г.Г.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работе с общественными организациями и населением города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Средняков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молодёжной политики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об обеспечении первичных мер пожарной безопасности на территории Великого Новгорода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направлении в Новгородскую областную Думу в порядке законодательной инициативы проекта областного закона "О внесении изменений в областной закон от 01.02.2016 № 914-ОЗ "Об административных правонарушениях"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25.12.2019 </w:t>
      </w:r>
      <w:r>
        <w:rPr>
          <w:rFonts w:ascii="Tms Rmn" w:hAnsi="Tms Rmn" w:cs="Tms Rmn"/>
          <w:color w:val="000000"/>
          <w:sz w:val="26"/>
          <w:szCs w:val="26"/>
        </w:rPr>
        <w:br/>
        <w:t>№ 340 "О бюджете Великого Новгорода на 2020 год и на плановый период 2021 и 2022 годов"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оплате труда в органах местного самоуправления Великого Новгорода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28.02.2019 </w:t>
      </w:r>
      <w:r>
        <w:rPr>
          <w:rFonts w:ascii="Tms Rmn" w:hAnsi="Tms Rmn" w:cs="Tms Rmn"/>
          <w:color w:val="000000"/>
          <w:sz w:val="26"/>
          <w:szCs w:val="26"/>
        </w:rPr>
        <w:br/>
        <w:t>№ 132 "Об утверждении Положения о порядке организации и проведения публичных слушаний или общественных обсуждений по вопросам градостроительной деятельности и вопросам благоустройства на территории муниципального образования - городского округа Великий Новгород"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об Избирательной комиссии Великого Новгорода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Порядка проведения конкурса по отбору кандидатур </w:t>
      </w:r>
      <w:r>
        <w:rPr>
          <w:rFonts w:ascii="Tms Rmn" w:hAnsi="Tms Rmn" w:cs="Tms Rmn"/>
          <w:color w:val="000000"/>
          <w:sz w:val="26"/>
          <w:szCs w:val="26"/>
        </w:rPr>
        <w:br/>
        <w:t>на должность Главы городского округа Великий Новгород, об установлении общего числа членов конкурсной комиссии по отбору кандидатур на должность Главы городского округа Великий Новгород и избрания Главы городского округа Великий Новгород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начале формирования Избирательной комиссии Великого Новгорода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рабочей комиссии по приёму и предварительному рассмотрению предложений по кандидатурам в состав Избирательной комиссии Великого Новгорода 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представителя в состав общественной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жилищным вопросам при Администрации Великого Новгорода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7B22C7" w:rsidRDefault="007B22C7" w:rsidP="007B22C7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Яковлева Т.В. проинформировала депутатов о снятии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с рассмотрения вопросов №№ 9, 12 повестки заседания Думы (на основании письма Председателя Думы Великого Новгорода); о смене докладчика про проектам решений №№ 10 - 14 (в связи с невозможностью личного присутствия  докладчиков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А.Г., Афанасьева А.В. на заседании Думы по уважительным причинам); о наличии заявлений депутатов Думы Великого Новгорода Золотарева С.В., Макарова В.В.,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А.Г., Новиковой С.А.,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Скрипника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А.К. об учёте их голосов при голосовании (в связи с невозможностью личного присутствия на заседании Думы по уважительным причинам);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Исаков В.В. предложил рассмотреть в разделе "Разное" информацию о выполнении на территории Великого Новгорода национальных проектов (на примере избирательного округа № 14)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за проект повестки с учетом предложения о включении вопроса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в раздел "Разное": "за" - 22, "против" - нет, "воздержались" - нет</w:t>
      </w:r>
    </w:p>
    <w:p w:rsidR="007B22C7" w:rsidRDefault="007B22C7" w:rsidP="007B22C7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поступившего предложения</w:t>
      </w:r>
    </w:p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об обеспечении первичных мер пожарной безопасности на территории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законодательству и местному самоуправлению, - поддержать проект решения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направлении в Новгородскую областную Думу в порядке законодательной инициативы проекта областного закона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"О внесении изменений в областной закон от 01.02.2016 </w:t>
      </w:r>
      <w:r>
        <w:rPr>
          <w:rFonts w:ascii="Tms Rmn" w:hAnsi="Tms Rmn" w:cs="Tms Rmn"/>
          <w:color w:val="000000"/>
          <w:sz w:val="26"/>
          <w:szCs w:val="26"/>
        </w:rPr>
        <w:br/>
        <w:t>№ 914-ОЗ "Об административных правонарушениях"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В.А.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комиссии по законодательству и местному самоуправлению,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по жилищному хозяйству, архитектуре и землепользованию, - поддержать проект решения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25.12.2019 № 340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2020 год и на плановый период 2021 и 2022 годов"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 доложила проект решения и поправку Администрации от 16.10.2020 № 1314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Васильев В.И., Макаревич Н.А. -  задали уточняющие вопросы;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Н.И., Чернов А.А., Дорошина Т.А., 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решениях, принятых на заседаниях постоянных комиссий Думы, - поддержать проект решения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принятие проекта решения за основу (в первом чтении):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- 24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"против" - нет, "воздержались" - 1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поправку Администрации от 16.10.2020 № 1314: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- 24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"против" - нет, "воздержались" - 1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 принятии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проекта решения во втором чтении (в целом) </w:t>
      </w:r>
      <w:r>
        <w:rPr>
          <w:rFonts w:ascii="Tms Rmn" w:hAnsi="Tms Rmn" w:cs="Tms Rmn"/>
          <w:color w:val="000000"/>
          <w:sz w:val="26"/>
          <w:szCs w:val="26"/>
        </w:rPr>
        <w:br/>
        <w:t>с учетом принятой поправки: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"против" - нет, "воздержались" - 1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 принять с поправкой Администрации от 16.10.2020 № 1314 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законодательству и местному самоуправлению, - поддержать проект решения;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Яковлева Т.В. - о наличии поправки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в целом с поправкой заместителя Председателя Думы от 21.10.2020 № 849: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- 25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"против" - нет, "воздержались" - нет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заместителя Председателя Думы Великого Новгорода Яковлевой Т.В. от 21.10.2020 № 849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законодательству и местному самоуправлению, - поддержать проект решения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оплате труда в органах местного самоуправления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Донкина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Викторовна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Бочаров Ю.В. - об индексации заработной платы работникам муниципальных учреждений;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об индексации заработной платы работникам муниципальных учреждений образования;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Донкина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 - ответ по существу заданных вопросов </w:t>
      </w:r>
      <w:r>
        <w:rPr>
          <w:rFonts w:ascii="Tms Rmn" w:hAnsi="Tms Rmn" w:cs="Tms Rmn"/>
          <w:color w:val="000000"/>
          <w:sz w:val="26"/>
          <w:szCs w:val="26"/>
        </w:rPr>
        <w:br/>
        <w:t>(индексация произведена с 01.10.2020);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Молоканов С.А. - о размере средней заработной платы в целом по Великому Новгороду; о критериях оценки при начислении заработной платы работникам Администрации;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Донкина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 - ответ по существу заданных вопросов;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 позиции фракции "Яблоко"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 (в части повышения заработной платы руководителям);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Н.И., Чернов А.А. - о разделении мнений депутатов на заседаниях постоянных комиссий по указанному вопросу (решения на комиссии по законодательству и местному самоуправлению и комиссии по экономике и финансам не было принято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  <w:t>Яковлева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Т.В. - о внесенной поправке № 853 от 21.10.2020 </w:t>
      </w:r>
      <w:r>
        <w:rPr>
          <w:rFonts w:ascii="Tms Rmn" w:hAnsi="Tms Rmn" w:cs="Tms Rmn"/>
          <w:color w:val="000000"/>
          <w:sz w:val="26"/>
          <w:szCs w:val="26"/>
        </w:rPr>
        <w:br/>
        <w:t>(об изложении приложения 1 проекта решения в новой редакции);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 С.А., Макаревич Н.А. - о позиции фракции КПРФ - поддержать поправку заместителя Председателя Думы Яковлевой Т.В.;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 - о позиции фракции "Справедливая Россия" - поддержать поправку заместителя Председателя Думы Яковлевой Т.В.;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выступил в поддержку поправки заместителя Председателя Думы Яковлевой Т.В.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принятие проекта решения за основу (в первом чтении):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- 26 (с учетом письменных заявлений Золотарева С.В., Макарова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С.А.,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А.К.), "против" - 1, "воздержались" - нет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поправку заместителя Председателя Думы Великого Новгорода Яковлевой Т.В. от 21.10.2020 № 853: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- 18 (с учетом письменных заявлений Макарова В.В., Новиковой С.А.,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А.К.), "против" - 3, "воздержались" - 4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За принятие проекта решения в целом (во втором чтении) </w:t>
      </w:r>
      <w:r>
        <w:rPr>
          <w:rFonts w:ascii="Tms Rmn" w:hAnsi="Tms Rmn" w:cs="Tms Rmn"/>
          <w:color w:val="000000"/>
          <w:sz w:val="26"/>
          <w:szCs w:val="26"/>
        </w:rPr>
        <w:br/>
        <w:t>с принятой поправкой: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- 19 (с учетом письменных заявлений Макарова В.В., Новиковой С.А.,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А.К.), "против" - 2, "воздержались" - 4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заместителя Председателя Думы Великого Новгорода Яковлевой Т.В. от 21.10.2020 № 853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28.02.2019 № 132 "Об утверждении Положения о порядке организации и проведения публичных слушаний или общественных обсуждений по вопросам градостроительной деятельности и вопросам благоустройства на территории муниципального образования - городского округа Великий Новгород"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Дубровина Татьяна Сергеевна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комиссии по законодательству и местному самоуправлению, - поддержать проект решения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прокурором Великого Новгорода, принять.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об Избирательной комиссии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комиссии по законодательству и местному самоуправлению, - поддержать проект решения;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При рассмотрении вопроса и до окончания заседания Думы отсутствовал депутат Старостин А.В.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Избирательной комиссии Думы Великого Новгорода, принять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начале формирования Избирательной комиссии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комиссии по законодательству и местному самоуправлению, - поддержать проект решения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рабочей комиссии по приёму и предварительному рассмотрению предложений по кандидатурам в состав Избирательной комиссии Великого Новгорода 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Н.И., Чернов А.А., Дорошина Т.А., Богомолов В.В. - о решениях, принятых на заседаниях постоянных комиссий, - определиться по кандидатурам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Думы;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Яковлева Т.В. - о поправке Председателя Думы Великого Новгорода от 16.10.2020 № 842 (о включении в состав комиссии по одному представителю от каждой фракции, представленной в Думе)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в целом с поправкой Председателя Думы от 16.10.2020 № 842: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- 23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"против" - нет, "воздержались" - нет, "не голосовал" - 1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Председателем Думы Великого Новгорода, принять с поправкой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16.10.2020 № 842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общественной комиссии по жилищным вопросам при Администрации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комиссии по законодательству и местному самоуправлению, - определиться по кандидатуре на заседании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lastRenderedPageBreak/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решении, принятом на заседании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финансам, - определиться по кандидатуре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Думы;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Дорошина Т.А. - о решении, принятом на заседании комиссии по социальным вопросам, - определиться по кандидатуре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Думы;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кандидатуре Яковлевой Т.В., поддержанной членами комиссии по жилищному хозяйству, архитектуре и землепользованию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с поправкой Председателя Думы от 16.10.2020 № 843: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"против" - нет, "воздержались" - нет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16.10.2020 № 843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комиссии по законодательству и местному самоуправлению, - поддержать проект решения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 (с учетом письменных заявлений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Новиковой С.А.), </w:t>
      </w:r>
      <w:r>
        <w:rPr>
          <w:rFonts w:ascii="Tms Rmn" w:hAnsi="Tms Rmn" w:cs="Tms Rmn"/>
          <w:color w:val="000000"/>
          <w:sz w:val="26"/>
          <w:szCs w:val="26"/>
        </w:rPr>
        <w:br/>
        <w:t>"против" - нет, "воздержались" - нет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Разное: о реализации национальных проектов на территории Великого Новгорода (на примере избирательного округа № 14)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Исаков В.В.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Молоканов С.А., Черепанова А.Ф., Макаревич Н.А., Гетманский А.В., Богомолов В.В., Бочаров Ю.В. - задали вопросы по конкретным объектам представителям Администрации Великого Новгорода;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Средняков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 - ответы </w:t>
      </w:r>
      <w:r>
        <w:rPr>
          <w:rFonts w:ascii="Tms Rmn" w:hAnsi="Tms Rmn" w:cs="Tms Rmn"/>
          <w:color w:val="000000"/>
          <w:sz w:val="26"/>
          <w:szCs w:val="26"/>
        </w:rPr>
        <w:br/>
        <w:t>по существу заданных вопросов;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Исаков В.В. - о поручении Администрации представить в Думу отчет по реализации национальных проектов;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Яковлева Т.В. - о протокольном поручении Думы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  протокольное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поручение: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- 18,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- 3</w:t>
      </w: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Поручить Администрации Великого Новгорода представить и доложить на очередном заседании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ноябре 2020 года отчет о реализации национальных проектов и программ на территории Великого Новгорода в 2020 году.</w:t>
      </w:r>
    </w:p>
    <w:p w:rsidR="007B22C7" w:rsidRDefault="007B22C7" w:rsidP="007B22C7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7B22C7">
        <w:tc>
          <w:tcPr>
            <w:tcW w:w="3543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7B22C7" w:rsidRDefault="007B22C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Т.В. Яковлева </w:t>
            </w:r>
          </w:p>
        </w:tc>
      </w:tr>
    </w:tbl>
    <w:p w:rsidR="007B22C7" w:rsidRDefault="007B22C7" w:rsidP="007B22C7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032D6" w:rsidRDefault="007B22C7"/>
    <w:sectPr w:rsidR="005032D6" w:rsidSect="008B621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D8"/>
    <w:rsid w:val="003277C9"/>
    <w:rsid w:val="005251D8"/>
    <w:rsid w:val="007B22C7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E59A6-0E5C-43BF-9C05-4ADA333C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2566</Words>
  <Characters>14628</Characters>
  <Application>Microsoft Office Word</Application>
  <DocSecurity>0</DocSecurity>
  <Lines>121</Lines>
  <Paragraphs>34</Paragraphs>
  <ScaleCrop>false</ScaleCrop>
  <Company/>
  <LinksUpToDate>false</LinksUpToDate>
  <CharactersWithSpaces>17160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2020-10-26T08:16:00Z</dcterms:created>
  <dcterms:modified xsi:type="dcterms:W3CDTF">2020-10-26T08:20:00Z</dcterms:modified>
</cp:coreProperties>
</file>