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877C36" w:rsidRDefault="00877C36" w:rsidP="00877C3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09.10.2014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19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877C36" w:rsidRDefault="00877C36" w:rsidP="00877C3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877C36">
        <w:tc>
          <w:tcPr>
            <w:tcW w:w="3510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C36">
        <w:tc>
          <w:tcPr>
            <w:tcW w:w="3510" w:type="dxa"/>
          </w:tcPr>
          <w:p w:rsidR="00877C36" w:rsidRDefault="00877C3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877C36" w:rsidRDefault="00877C3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877C36" w:rsidRDefault="00877C3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877C36" w:rsidRDefault="00877C36" w:rsidP="00877C3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877C36">
        <w:tc>
          <w:tcPr>
            <w:tcW w:w="3429" w:type="dxa"/>
          </w:tcPr>
          <w:p w:rsidR="00877C36" w:rsidRDefault="00877C3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Председателя Думы Великого Новгорода</w:t>
            </w:r>
          </w:p>
        </w:tc>
        <w:tc>
          <w:tcPr>
            <w:tcW w:w="6060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В.О. Букетов</w:t>
            </w:r>
          </w:p>
        </w:tc>
      </w:tr>
      <w:tr w:rsidR="00877C36">
        <w:tc>
          <w:tcPr>
            <w:tcW w:w="3429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877C36" w:rsidRDefault="00877C3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В.В., 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Данилов В.В., Демидов К.Д., Еремин В.А.,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Ефимов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Золотарев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 Трофимов Д.А.,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 </w:t>
            </w:r>
          </w:p>
        </w:tc>
      </w:tr>
      <w:tr w:rsidR="00877C36">
        <w:tc>
          <w:tcPr>
            <w:tcW w:w="3429" w:type="dxa"/>
          </w:tcPr>
          <w:p w:rsidR="00877C36" w:rsidRDefault="00877C3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877C36" w:rsidRDefault="00877C3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Мостовщиков Е.А.</w:t>
            </w:r>
          </w:p>
        </w:tc>
      </w:tr>
      <w:tr w:rsidR="00877C36">
        <w:tc>
          <w:tcPr>
            <w:tcW w:w="3429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Ильин М.Е., Лысенко А.А.,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Миронова Н.В., Яковенко М.Н.</w:t>
            </w:r>
          </w:p>
        </w:tc>
      </w:tr>
    </w:tbl>
    <w:p w:rsidR="00877C36" w:rsidRDefault="00877C36" w:rsidP="00877C3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877C36" w:rsidRDefault="00877C36" w:rsidP="00877C3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877C36">
        <w:tc>
          <w:tcPr>
            <w:tcW w:w="3420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Кузиков Е.И., Ефимова О.А., Смирнова Г.Г., Трояновский С.В., Чернов А.А.</w:t>
            </w:r>
          </w:p>
        </w:tc>
      </w:tr>
    </w:tbl>
    <w:p w:rsidR="00877C36" w:rsidRDefault="00877C36" w:rsidP="00877C3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877C36" w:rsidRDefault="00877C36" w:rsidP="00877C3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877C36" w:rsidRDefault="00877C36" w:rsidP="00877C3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Бабич Ю.В.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ОГАУ "Новгородское областное телевидение"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архитектуры, градостроительства и 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земельных ресурсов Администрации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нвогорода</w:t>
      </w:r>
      <w:proofErr w:type="spellEnd"/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Лиукконен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корреспондент, заместитель редактора интернет-газеты «Ваши новости» 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Пилосова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27.09.2013 </w:t>
      </w:r>
      <w:r>
        <w:rPr>
          <w:rFonts w:ascii="Tms Rmn" w:hAnsi="Tms Rmn" w:cs="Tms Rmn"/>
          <w:color w:val="000000"/>
          <w:sz w:val="26"/>
          <w:szCs w:val="26"/>
        </w:rPr>
        <w:br/>
        <w:t>№ 5 "Об утверждении составов постоянных комиссий Думы Великого Новгорода пятого созыва"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Почетными грамотами Думы Великого Новгорода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ab/>
      </w:r>
      <w:r>
        <w:rPr>
          <w:rFonts w:ascii="Tms Rmn" w:hAnsi="Tms Rmn" w:cs="Tms Rmn"/>
          <w:b/>
          <w:bCs/>
          <w:color w:val="000000"/>
          <w:sz w:val="26"/>
          <w:szCs w:val="26"/>
        </w:rPr>
        <w:tab/>
        <w:t>Дополнительная повестка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26.12.2013 </w:t>
      </w:r>
      <w:r>
        <w:rPr>
          <w:rFonts w:ascii="Tms Rmn" w:hAnsi="Tms Rmn" w:cs="Tms Rmn"/>
          <w:color w:val="000000"/>
          <w:sz w:val="26"/>
          <w:szCs w:val="26"/>
        </w:rPr>
        <w:br/>
        <w:t>№ 81 "О бюджете Великого Новгорода на 2014 год и на плановый период 2015 и 2016 годов"</w:t>
      </w:r>
    </w:p>
    <w:p w:rsidR="00877C36" w:rsidRDefault="00877C36" w:rsidP="00877C3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предложил включить в повестку заседания Думы Великого Новгорода 09.10.2014 вопрос дополнительной повестки О внесении изменений в решение Думы Великого Новгорода от 26.12.2013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81 "О бюджете Великого Новгорода на 2014 год и на плановый период 2015 и 2016 годов", предложил рассмотреть информацию в разделе "Разное".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Григорьев А.В. объявил о снятии Администрацией Великого Новгорода поправки от 02.10.2014 № М22-4372-И к проекту решения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"О внесении изменений в Устав муниципального образования - городского округа Великий Новгород".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"за" - 23,  "против" - нет, "воздержались" - нет (при голосовании отсутствовали депутаты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Варухин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Н.Г.,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Ломанов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А.Н.).</w:t>
      </w:r>
    </w:p>
    <w:p w:rsidR="00877C36" w:rsidRDefault="00877C36" w:rsidP="00877C3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предложений.</w:t>
      </w: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 озвучил позицию фракции КПРФ о нецелесообразности введения ограничения срока отчета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1 апреля в связи с изданием Указа Губернатора, устанавливающего срок отчета глав муниципалитетов </w:t>
      </w:r>
      <w:r>
        <w:rPr>
          <w:rFonts w:ascii="Tms Rmn" w:hAnsi="Tms Rmn" w:cs="Tms Rmn"/>
          <w:color w:val="000000"/>
          <w:sz w:val="26"/>
          <w:szCs w:val="26"/>
        </w:rPr>
        <w:br/>
        <w:t>до 27 февраля 2015 года;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рекомендательном характере указов Губернатора;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высказала собственное мнение </w:t>
      </w:r>
      <w:r>
        <w:rPr>
          <w:rFonts w:ascii="Tms Rmn" w:hAnsi="Tms Rmn" w:cs="Tms Rmn"/>
          <w:color w:val="000000"/>
          <w:sz w:val="26"/>
          <w:szCs w:val="26"/>
        </w:rPr>
        <w:br/>
        <w:t>о целесообразности и полезности принятия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поддержке проекта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озвучил позицию фракции "ЯБЛОКО"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Андреев И.А. озвучил позицию фракции "Справедливая Россия"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озвучил позицию фракции "Единая Россия" - поддержать проект решения с учетом поправок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проект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- 2, "воздержались" - нет;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комиссии по законодательству и местному самоуправлению от 06.10.2014 № 974: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- 2, "воздержались" - нет;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поправку комиссии по законодательству и местному самоуправлению от 08.10.2014 № 984: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- 2, "воздержались" - нет;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4. За проект решения в целом с учетом поправок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от 06.10.2014 № 974, от 08.10.2014 № 984: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- 2, "воздержались"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 по законодательству и местному самоуправлению Демидовым К.Д. принять с учетом поправок комиссии от 06.10.2014 № 974, от 08.10.2014 № 984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27.09.2013 № 5 "Об утверждении составов постоянных комиссий Думы Великого Новгорода пятого созыва"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В.В., Демидов К.Д. озвучили решения постоянных комиссий по жилищному хозяйству, архитектуре и землепользованию и по законодательству и местному самоуправлению - поддержать проект решения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- 1, "воздержались"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Почетными грамотами Думы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 В.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В.В., Демидов К.Д. озвучили решения постоянных комиссий по жилищному хозяйству, архитектуре и землепользованию и по законодательству и местному самоуправлению - поддержать проект решения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складывающемся противоречии </w:t>
      </w:r>
      <w:r>
        <w:rPr>
          <w:rFonts w:ascii="Tms Rmn" w:hAnsi="Tms Rmn" w:cs="Tms Rmn"/>
          <w:color w:val="000000"/>
          <w:sz w:val="26"/>
          <w:szCs w:val="26"/>
        </w:rPr>
        <w:br/>
        <w:t>в вопросе установки ограждений земельных участков (отдается прерогатива одному собственнику (индивидуальная жилая застройка) перед другими);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Назаров С.И. - о подготовке поправок по указанному замечанию;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озвучил позицию фракции "ЯБЛОКО" отклонить проект решения и рассмотреть его на очередном заседании Думы в октябре; предложил до заседания Думы провести думские слушания с приглашением архитектурной общественности; высказал мнение о некорректности представленного протокола публичных слушаний, высказался против повышения этажности (до 14 этажей) в связи с противоречием Генеральному плану Великого Новгорода;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неучете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предложения о повышении процента озеленения во всех зонах; о существующих вопросах </w:t>
      </w:r>
      <w:r>
        <w:rPr>
          <w:rFonts w:ascii="Tms Rmn" w:hAnsi="Tms Rmn" w:cs="Tms Rmn"/>
          <w:color w:val="000000"/>
          <w:sz w:val="26"/>
          <w:szCs w:val="26"/>
        </w:rPr>
        <w:br/>
        <w:t>по парковкам и стоянкам;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высказал собственное мнение о несогласии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со многими тезисами представителя фракции "ЯБЛОКО", отметил важность принимаемого документа для города; </w:t>
      </w:r>
      <w:r>
        <w:rPr>
          <w:rFonts w:ascii="Tms Rmn" w:hAnsi="Tms Rmn" w:cs="Tms Rmn"/>
          <w:color w:val="000000"/>
          <w:sz w:val="26"/>
          <w:szCs w:val="26"/>
        </w:rPr>
        <w:br/>
        <w:t>о несоответствии действующей редакции Правил землепользования и застройки федеральному законодательству и законодательству субъекта РФ, о срочности принятия предложенных поправок;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Жилин Е.А. - о проектах планировки микрорайонов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Псковский);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озвучил решение совместного заседания комиссий по жилищному хозяйству, архитектуре и землепользованию, по городскому хозяйству и по экономике и финансам - отклонить проект решения, а также рекомендацию комиссии о доработке проекта решения и вынесении его</w:t>
      </w:r>
      <w:r>
        <w:rPr>
          <w:rFonts w:ascii="Tms Rmn" w:hAnsi="Tms Rmn" w:cs="Tms Rmn"/>
          <w:color w:val="000000"/>
          <w:sz w:val="26"/>
          <w:szCs w:val="26"/>
        </w:rPr>
        <w:br/>
        <w:t>в новой редакции в октябре 2014 года;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замечаниях комиссии по проведению антикоррупционной экспертизы (устранены поправками); отметил важность обсуждаемого документа, а также его несовременность и необходимость принятия новой редакции; озвучил решение совместного заседания комиссий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рекомендовать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Игнатов Д.С. высказался в поддержку принятия указанного проекта решения;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 озвучил позицию фракции КПРФ - перенести рассмотрение указанного вопроса на очередную Думу в октябре 2014 года;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Андреев И.А. озвучил позицию фракции "Справедливая Россия" о целесообразности отклонить представленный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Пшеницын Ю.Г. указал на наличие в представленном проекте пунктов, противоречащих законодательству; высказал просьбу внимательно отнестись к внесенным им поправкам;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указал на ряд недостатков в предлагаемых Администрацией поправках и необходимость принятия нормативного акта в новой редакции;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 озвучил позицию фракции "Единая Россия" - поддержать принятие Правил землепользования и застройки </w:t>
      </w:r>
      <w:r>
        <w:rPr>
          <w:rFonts w:ascii="Tms Rmn" w:hAnsi="Tms Rmn" w:cs="Tms Rmn"/>
          <w:color w:val="000000"/>
          <w:sz w:val="26"/>
          <w:szCs w:val="26"/>
        </w:rPr>
        <w:br/>
        <w:t>в представленной Администрацией редакции, не поддерживать других внесенных поправок, настаивать, чтобы в ближайшее время Администрация разработала новую редакцию Правил землепользования и застройки в Великом Новгороде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проект решения в первом чтении: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- 7, "воздержались" - 1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Администрации от 01.10.2014 № 5805: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- 7, "воздержались" - 1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поправку депутата Пшеницына Ю.Г. от 08.10.2014 № 985: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- 3, "против" - 11, "воздержались" - 10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4. За поправку Администрации от 08.10.2014 № 5900: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- 6, "воздержались" - 1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5. За проект решения в целом с учетом поправок Администрации:</w:t>
      </w:r>
      <w:r>
        <w:rPr>
          <w:rFonts w:ascii="Tms Rmn" w:hAnsi="Tms Rmn" w:cs="Tms Rmn"/>
          <w:color w:val="000000"/>
          <w:sz w:val="26"/>
          <w:szCs w:val="26"/>
        </w:rPr>
        <w:br/>
        <w:t>"за" - 17, "против" - 6, "воздержались" - 1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6. За протокольное решение: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Администрацией Великого Новгорода, принять с поправками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01.10.2014 № 5805, от 08.10.2014 № 5900.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Поправку депутата Пшеницына Ю.Г. от 08.10.2014 № 985 отклонить.</w:t>
      </w:r>
      <w:r>
        <w:rPr>
          <w:rFonts w:ascii="Tms Rmn" w:hAnsi="Tms Rmn" w:cs="Tms Rmn"/>
          <w:color w:val="000000"/>
          <w:sz w:val="26"/>
          <w:szCs w:val="26"/>
        </w:rPr>
        <w:br/>
        <w:t>3.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"Поручить: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1. Администрации Великого Новгорода в течение 2015 года внести на рассмотрение Думы Великого Новгорода проект новой редакции Правил землепользования и застройки в Великом Новгороде.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Экспертному совету при Думе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2.1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. Внести свои предложения для разработки новой редакции Правил землепользования и застройки в Великом Новгороде;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2.2  Обратиться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комиссию по землепользованию и застройке, а также градостроительный совет при комитете архитектуры, градостроительства и земельных ресурсов Администрации Великого Новгорода с целью включения разработанных советом предложений в новую редакцию Правил землепользования и застройки в Великом Новгороде.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Провести думские слушания в целях предварительного обсуждения проекта новой редакции Правил землепользования и застройки в Великом Новгороде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- 1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Пшеницыным Ю.Г., принять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принять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26.12.2013 № 81 "О бюджете Великого Новгорода на 2014 год и на плановый период 2015 и 2016 годов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Михайлова Е.В. обратила внимание </w:t>
      </w:r>
      <w:r>
        <w:rPr>
          <w:rFonts w:ascii="Tms Rmn" w:hAnsi="Tms Rmn" w:cs="Tms Rmn"/>
          <w:color w:val="000000"/>
          <w:sz w:val="26"/>
          <w:szCs w:val="26"/>
        </w:rPr>
        <w:br/>
        <w:t>на необходимость переноса средств со строительства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ул. Космонавтов на другие улицы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(в частности на проезд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Хутынской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ул., 6а);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озвучил позицию фракции ЛДПР голосовать против представленного проекта (не была проведена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независимая оценка стоимости земельных участков, подлежащих выкупу);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озвучил позицию фракции "ЯБЛОКО" поддержать проект решения;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 озвучил позицию фракции КПРФ поддержать проект решения;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И.А. озвучил позицию фракции "Справедливая Россия" не поддерживать проект решения;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озвучил позицию фракции "Единая Россия" поддержать проект решения;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заседания совместной комиссии по жилищному хозяйству, архитектуре и землепользованию, по городскому хозяйству и по экономике и финансам - мнения разделились, но в целом проект решения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поддержан;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Демидов К.Д. - о поддержке проекта решения совместным заседанием комиссий по законодательству и местному самоуправлению и по социальным вопросам;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высказал собственное мнение о поддержке проекта решения, но указал на непоследовательность позиции Администрации в возложении на застройщиков расходов </w:t>
      </w:r>
      <w:r>
        <w:rPr>
          <w:rFonts w:ascii="Tms Rmn" w:hAnsi="Tms Rmn" w:cs="Tms Rmn"/>
          <w:color w:val="000000"/>
          <w:sz w:val="26"/>
          <w:szCs w:val="26"/>
        </w:rPr>
        <w:br/>
        <w:t>по строительству дорог.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- 4, "воздержались"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7.1.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результатах рассмотрения на выездном заседании постоянной комиссии по законодательству и местному самоуправлению Думы Великого Новгорода вопроса о предоставлении жилья детям-сиротам и детям, оставшимся без попечения родителей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проинформировал депутатов </w:t>
      </w:r>
      <w:r>
        <w:rPr>
          <w:rFonts w:ascii="Tms Rmn" w:hAnsi="Tms Rmn" w:cs="Tms Rmn"/>
          <w:color w:val="000000"/>
          <w:sz w:val="26"/>
          <w:szCs w:val="26"/>
        </w:rPr>
        <w:br/>
        <w:t>о сделанных выводах и принятых рекомендациях: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Администрацией Великого Новгорода, начиная с 2012 года, не осуществляется в полной мере реализация обеспеченных финансированием государственных полномочий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обеспечению жильем детей-сирот и детей, оставшихся </w:t>
      </w:r>
      <w:r>
        <w:rPr>
          <w:rFonts w:ascii="Tms Rmn" w:hAnsi="Tms Rmn" w:cs="Tms Rmn"/>
          <w:color w:val="000000"/>
          <w:sz w:val="26"/>
          <w:szCs w:val="26"/>
        </w:rPr>
        <w:br/>
        <w:t>без попечения родителей;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признать работу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части реализации переданных государственных полномочий по обеспечению жильем детей-сирот и детей,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оставшихся </w:t>
      </w:r>
      <w:r>
        <w:rPr>
          <w:rFonts w:ascii="Tms Rmn" w:hAnsi="Tms Rmn" w:cs="Tms Rmn"/>
          <w:color w:val="000000"/>
          <w:sz w:val="26"/>
          <w:szCs w:val="26"/>
        </w:rPr>
        <w:br/>
        <w:t>без попечения родителей, неудовлетворительной;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направить в Прокуратуру Новгородской области заявление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проверке деятельности Администрации Великого Новгорода в части реализации государственных полномочий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обеспечению жильем детей-сирот и детей, оставшихся </w:t>
      </w:r>
      <w:r>
        <w:rPr>
          <w:rFonts w:ascii="Tms Rmn" w:hAnsi="Tms Rmn" w:cs="Tms Rmn"/>
          <w:color w:val="000000"/>
          <w:sz w:val="26"/>
          <w:szCs w:val="26"/>
        </w:rPr>
        <w:br/>
        <w:t>без попечения родителей.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Правительства Новгородской области по вопросу исполнения Администрацией Великого Новгорода законодательства в сфере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 - за принятие протокольного решения: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"за" - 23, "против" - нет, "воздержались"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"1. Рассмотреть вопрос исполнения Администрацией Великого Новгорода законодательства в сфере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 на совместном заседании комиссий по законодательству и местному самоуправлению, по городскому хозяйству, по жилищному хозяйству, архитектуре и землепользованию Думы Великого Новгорода в октябре 2014 года.</w:t>
      </w:r>
      <w:r>
        <w:rPr>
          <w:rFonts w:ascii="Tms Rmn" w:hAnsi="Tms Rmn" w:cs="Tms Rmn"/>
          <w:color w:val="000000"/>
          <w:sz w:val="26"/>
          <w:szCs w:val="26"/>
        </w:rPr>
        <w:br/>
        <w:t>2. Для рассмотрения указанного вопроса направить соответствующие запросы в Администрацию Великого Новгорода."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направлении кандидатур в состав комиссии для оценки ситуации, сложившейся с ОАО "ГУК "Великий Новгород" и ОАО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Ремстройдор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Направить в состав комиссии для оценки ситуации, сложившейся с ОАО "ГУК "Великий Новгород" и ОАО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Ремстройдор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депутатов Думы Великого Новгорода -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Тенгизовича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, Богомолова Владимира Валерьевича, Гетманского Андрея Викторовича, Данилова Владимира Витальевича, Михайлову Елену Васильевну,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Илью Игоревича, Трояновского Сергея Викторовича; заместителя председателя Общественного совета при Думе Великого Новгорода Гражданкина Николая Ивановича (по согласованию), генерального директора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ООО "Максима плюс" Светлова Сергея Ивановича </w:t>
      </w:r>
      <w:r>
        <w:rPr>
          <w:rFonts w:ascii="Tms Rmn" w:hAnsi="Tms Rmn" w:cs="Tms Rmn"/>
          <w:color w:val="000000"/>
          <w:sz w:val="26"/>
          <w:szCs w:val="26"/>
        </w:rPr>
        <w:br/>
        <w:t>(по согласованию)</w:t>
      </w:r>
    </w:p>
    <w:p w:rsidR="00877C36" w:rsidRDefault="00877C36" w:rsidP="00877C3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7C36" w:rsidRDefault="00877C36" w:rsidP="00877C3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877C36">
        <w:tc>
          <w:tcPr>
            <w:tcW w:w="3543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877C36" w:rsidRDefault="0087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413A57" w:rsidRDefault="00413A57"/>
    <w:sectPr w:rsidR="0041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85"/>
    <w:rsid w:val="001E4285"/>
    <w:rsid w:val="00413A57"/>
    <w:rsid w:val="00877C36"/>
    <w:rsid w:val="009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8544-B3ED-4E80-B11F-A9AD9608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2471</Words>
  <Characters>14087</Characters>
  <Application>Microsoft Office Word</Application>
  <DocSecurity>0</DocSecurity>
  <Lines>117</Lines>
  <Paragraphs>33</Paragraphs>
  <ScaleCrop>false</ScaleCrop>
  <Company/>
  <LinksUpToDate>false</LinksUpToDate>
  <CharactersWithSpaces>16525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2014-10-13T06:30:00Z</dcterms:created>
  <dcterms:modified xsi:type="dcterms:W3CDTF">2014-10-13T06:32:00Z</dcterms:modified>
</cp:coreProperties>
</file>