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FD2" w:rsidRDefault="00966FD2" w:rsidP="00966F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966FD2" w:rsidRDefault="00966FD2" w:rsidP="00966F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966FD2" w:rsidRDefault="00966FD2" w:rsidP="00966F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6FD2" w:rsidRDefault="00966FD2" w:rsidP="00966F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966FD2" w:rsidRDefault="00966FD2" w:rsidP="00966F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FD2" w:rsidRDefault="00966FD2" w:rsidP="00966F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шестого созыва</w:t>
      </w:r>
    </w:p>
    <w:p w:rsidR="00966FD2" w:rsidRDefault="00966FD2" w:rsidP="00966F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966FD2" w:rsidRDefault="00966FD2" w:rsidP="00966FD2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22.11.2018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</w:t>
      </w:r>
    </w:p>
    <w:p w:rsidR="00966FD2" w:rsidRDefault="00966FD2" w:rsidP="00966FD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966FD2">
        <w:tc>
          <w:tcPr>
            <w:tcW w:w="3510" w:type="dxa"/>
          </w:tcPr>
          <w:p w:rsidR="00966FD2" w:rsidRDefault="00966F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966FD2" w:rsidRDefault="00966F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966FD2" w:rsidRDefault="00966F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966FD2" w:rsidRDefault="00966F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66FD2">
        <w:tc>
          <w:tcPr>
            <w:tcW w:w="3510" w:type="dxa"/>
          </w:tcPr>
          <w:p w:rsidR="00966FD2" w:rsidRDefault="00966FD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966FD2" w:rsidRDefault="00966FD2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966FD2" w:rsidRDefault="00966FD2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966FD2" w:rsidRDefault="00966F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966FD2" w:rsidRDefault="00966FD2" w:rsidP="00966FD2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966FD2">
        <w:tc>
          <w:tcPr>
            <w:tcW w:w="3429" w:type="dxa"/>
          </w:tcPr>
          <w:p w:rsidR="00966FD2" w:rsidRDefault="00966FD2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966FD2" w:rsidRDefault="00966FD2" w:rsidP="00966F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966FD2">
        <w:tc>
          <w:tcPr>
            <w:tcW w:w="3429" w:type="dxa"/>
          </w:tcPr>
          <w:p w:rsidR="00966FD2" w:rsidRDefault="00966F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966FD2" w:rsidRDefault="00966FD2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966FD2" w:rsidRDefault="00966FD2" w:rsidP="00966F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Бочаров Ю.В.,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Васильев В.И., Гетманский А.В., Глушенков Н.И., Дорошина Т.А., Золотарев С.В., 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Кузиков Е.И., Макаревич Н.А.,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С.А., Ромашко А.К., Семенова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Федот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в В.Л., Черепанова А.Ф.,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966FD2">
        <w:tc>
          <w:tcPr>
            <w:tcW w:w="3429" w:type="dxa"/>
          </w:tcPr>
          <w:p w:rsidR="00966FD2" w:rsidRDefault="00966F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966FD2" w:rsidRDefault="00966FD2" w:rsidP="00966F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966FD2">
        <w:tc>
          <w:tcPr>
            <w:tcW w:w="3429" w:type="dxa"/>
          </w:tcPr>
          <w:p w:rsidR="00966FD2" w:rsidRDefault="00966FD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Великого Новгорода</w:t>
            </w:r>
          </w:p>
        </w:tc>
        <w:tc>
          <w:tcPr>
            <w:tcW w:w="6060" w:type="dxa"/>
          </w:tcPr>
          <w:p w:rsidR="00966FD2" w:rsidRDefault="00966FD2" w:rsidP="00966FD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А.В.</w:t>
            </w:r>
          </w:p>
        </w:tc>
      </w:tr>
      <w:tr w:rsidR="00966FD2">
        <w:tc>
          <w:tcPr>
            <w:tcW w:w="3429" w:type="dxa"/>
          </w:tcPr>
          <w:p w:rsidR="00966FD2" w:rsidRDefault="00966F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966FD2" w:rsidRDefault="00966FD2" w:rsidP="00966F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Ю.И.</w:t>
            </w:r>
          </w:p>
        </w:tc>
      </w:tr>
      <w:tr w:rsidR="00966FD2">
        <w:tc>
          <w:tcPr>
            <w:tcW w:w="3429" w:type="dxa"/>
          </w:tcPr>
          <w:p w:rsidR="00966FD2" w:rsidRDefault="00966F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</w:tcPr>
          <w:p w:rsidR="00966FD2" w:rsidRDefault="00966FD2" w:rsidP="00966FD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Ильин М.Е.,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Дмитриева Е.В., Губина М.Н.</w:t>
            </w:r>
          </w:p>
        </w:tc>
      </w:tr>
    </w:tbl>
    <w:p w:rsidR="00966FD2" w:rsidRDefault="00966FD2" w:rsidP="00966FD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966FD2" w:rsidRDefault="00966FD2" w:rsidP="00966FD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Бомбин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М.Е.</w:t>
      </w:r>
      <w:r>
        <w:rPr>
          <w:rFonts w:ascii="Tms Rmn" w:hAnsi="Tms Rmn" w:cs="Tms Rmn"/>
          <w:color w:val="000000"/>
          <w:sz w:val="26"/>
          <w:szCs w:val="26"/>
        </w:rPr>
        <w:tab/>
        <w:t>- кандидат на должность Главы городского округа Великий Новгород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</w:t>
      </w:r>
      <w:r>
        <w:rPr>
          <w:rFonts w:ascii="Tms Rmn" w:hAnsi="Tms Rmn" w:cs="Tms Rmn"/>
          <w:color w:val="000000"/>
          <w:sz w:val="26"/>
          <w:szCs w:val="26"/>
        </w:rPr>
        <w:tab/>
        <w:t>- кандидат на должность Главы городского округа Великий Новгород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Почётных граждан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Верига Н.С.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Владимиров М.В.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Губернатора Новгородской области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Ефимова О.А.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Игнатов Д.С.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Катенов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Койков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кандидат  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должность Главы городского округа Великий Новгород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Николаев В.А.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Межрайонной инспекции Федеральной налоговой службы № 9 по Новгородской области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Писарева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Новгородской областной Думы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Сорокин С.В.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Губернатора  Новгородской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области - руководитель Администрации Губернатора Новгородской области, председатель конкурсной комиссии по отбору кандидатур на должность Главы городского округа Великий Новгород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Фабричный С.Ю.</w:t>
      </w:r>
      <w:r>
        <w:rPr>
          <w:rFonts w:ascii="Tms Rmn" w:hAnsi="Tms Rmn" w:cs="Tms Rmn"/>
          <w:color w:val="000000"/>
          <w:sz w:val="26"/>
          <w:szCs w:val="26"/>
        </w:rPr>
        <w:tab/>
        <w:t>- член Совета Федерации от законодательного органа государственной власти Новгородской области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0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Председатель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доложил: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0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0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Информацию  о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решениях Избирательной комиссии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Великого </w:t>
      </w:r>
      <w:r>
        <w:rPr>
          <w:rFonts w:ascii="Tms Rmn" w:hAnsi="Tms Rmn" w:cs="Tms Rmn"/>
          <w:color w:val="000000"/>
          <w:sz w:val="26"/>
          <w:szCs w:val="26"/>
        </w:rPr>
        <w:t xml:space="preserve">Новгорода - </w:t>
      </w:r>
      <w:r>
        <w:rPr>
          <w:rFonts w:ascii="Times New Roman" w:hAnsi="Times New Roman" w:cs="Times New Roman"/>
          <w:color w:val="000000"/>
          <w:sz w:val="26"/>
          <w:szCs w:val="26"/>
        </w:rPr>
        <w:t>о передаче вакантных депутатских мандатов: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0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Авдееву Игорю Николаевичу, зарегистрированному кандидату в депутаты Думы Великого Новгорода шестого созыва из списка кандидатов, выдвинутого избирательным объединением «Местное отделение Великого Новгорода Всероссийской политической партии «ЕДИНАЯ РОССИЯ»;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0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Ефимову Ивану Сергеевичу, зарегистрированному кандидату в депутаты Думы Великого Новгорода шестого созыва из списка кандидатов, выдвинутого избирательным объединением «Новгородское городское отделение политической партии «КОММУНИСТИЧЕСКАЯ ПАРТИЯ РОССИЙСКОЙ ФЕДЕРАЦИИ».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0" w:firstLine="425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>
        <w:rPr>
          <w:rFonts w:ascii="Tms Rmn" w:hAnsi="Tms Rmn" w:cs="Tms Rmn"/>
          <w:color w:val="000000"/>
          <w:sz w:val="26"/>
          <w:szCs w:val="26"/>
        </w:rPr>
        <w:t>Информацию об изменениях в депутатских объединениях, образованных в Думе Великого Новгорода: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0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на основании уведомления руководителя депутатской фракции политической партии "КПРФ» в Думе Великого Новгорода Макарова Виталия Владимировича из состава указанной фракции выбыла депутат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Семёнова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Ирина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Николаевна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;</w:t>
      </w: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состав указанной фракции вступил депутат Думы Великого Новгорода Ефимов Иван Сергеевич.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0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2) на основании уведомления руководителя депутатской фракции политической партии «ЕДИНАЯ РОССИЯ» в Думе Великого Новгорода Золотарева Сергея Валерьевича в состав указанной фракции вступил депутат Думы Великого Новгорода Авдеев Игорь Николаевич.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0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0" w:firstLine="4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Председатель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вручил вышеназванным депутатам удостоверения и нагрудные знаки.</w:t>
      </w:r>
    </w:p>
    <w:p w:rsidR="00966FD2" w:rsidRDefault="00966FD2" w:rsidP="00966FD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6FD2" w:rsidRDefault="00966FD2" w:rsidP="00966FD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966FD2" w:rsidRDefault="00966FD2" w:rsidP="00966FD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избрании Главы городского округа Великий Новгород</w:t>
      </w:r>
    </w:p>
    <w:p w:rsidR="00966FD2" w:rsidRDefault="00966FD2" w:rsidP="00966FD2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966FD2" w:rsidRDefault="00966FD2" w:rsidP="00966F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озвучил повестку внеочередного заседания Думы Великого Новгорода 22.11.2018</w:t>
      </w:r>
    </w:p>
    <w:p w:rsidR="00966FD2" w:rsidRDefault="00966FD2" w:rsidP="00966FD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- 30, "против" - нет, "воздержались" - нет</w:t>
      </w:r>
    </w:p>
    <w:p w:rsidR="00966FD2" w:rsidRDefault="00966FD2" w:rsidP="00966FD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заседания Думы Великого Новгорода 22.11.2018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избрании Главы городского округа Великий Новгород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Геннадьевич:</w:t>
      </w:r>
      <w:r>
        <w:rPr>
          <w:rFonts w:ascii="Tms Rmn" w:hAnsi="Tms Rmn" w:cs="Tms Rmn"/>
          <w:color w:val="000000"/>
          <w:sz w:val="26"/>
          <w:szCs w:val="26"/>
        </w:rPr>
        <w:br/>
        <w:t>1) о проекте решения Думы Великого Новгорода;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об определении Порядка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обсуждения  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принятия проекта решения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предложила предоставить слово кандидатам на должность Главы городского округа Великий Новгород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за предложение депутата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о предоставлении слова кандидатам: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- 6, "воздержались" - нет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Порядок, озвученный Председателем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 :</w:t>
      </w:r>
      <w:proofErr w:type="gramEnd"/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- 30, "против" - нет, "воздержались" - нет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Бочаров Ю.В. озвучил решение конкурсной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отбору кандидатур на должность Главы городского округа Великий Новгород, представил отобранных комиссией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кандидатов;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озвучил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информацию о рассмотрении вопроса на совместном заседании комиссий по экономике и финансам и по жилищному хозяйству, архитектуре и землепользованию;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 Н.И. озвучил информацию о рассмотрении вопроса на совместном заседании комиссий по законодательству и местному самоуправлению и по социальным вопросам;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Бомбин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М.Е. выступил с краткой информацией о себе и своей программе;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Соловьев С.С. - уточняющий вопрос по программе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Бомбину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М.Е. (о неразберихе в полномочиях мэрии);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Бомбин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М.Е. - пояснения по заданному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вопросу;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С.В. 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 краткой информацией о себе и своей программе;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Кузиков Е.И. - вопрос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(о работе </w:t>
      </w:r>
      <w:r>
        <w:rPr>
          <w:rFonts w:ascii="Tms Rmn" w:hAnsi="Tms Rmn" w:cs="Tms Rmn"/>
          <w:color w:val="000000"/>
          <w:sz w:val="26"/>
          <w:szCs w:val="26"/>
        </w:rPr>
        <w:br/>
        <w:t>с общественными организациями и населением);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пояснения по заданному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вопросу;</w:t>
      </w:r>
      <w:r>
        <w:rPr>
          <w:rFonts w:ascii="Tms Rmn" w:hAnsi="Tms Rmn" w:cs="Tms Rmn"/>
          <w:color w:val="000000"/>
          <w:sz w:val="26"/>
          <w:szCs w:val="26"/>
        </w:rPr>
        <w:br/>
        <w:t>Васильев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 В.И. - вопрос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(о первых шагах </w:t>
      </w:r>
      <w:r>
        <w:rPr>
          <w:rFonts w:ascii="Tms Rmn" w:hAnsi="Tms Rmn" w:cs="Tms Rmn"/>
          <w:color w:val="000000"/>
          <w:sz w:val="26"/>
          <w:szCs w:val="26"/>
        </w:rPr>
        <w:br/>
        <w:t>в случае избрания его Мэром);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пояснения по заданному вопросу;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- вопрос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(о взаимодействии </w:t>
      </w:r>
      <w:r>
        <w:rPr>
          <w:rFonts w:ascii="Tms Rmn" w:hAnsi="Tms Rmn" w:cs="Tms Rmn"/>
          <w:color w:val="000000"/>
          <w:sz w:val="26"/>
          <w:szCs w:val="26"/>
        </w:rPr>
        <w:br/>
        <w:t>с действующим Мэром Великого Новгорода, об использовании накопленного опыта управления городом);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пояснения по заданному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вопросу;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Койков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Д.А. 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 краткой информацией о себе и своей программе;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 Г - вопрос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Койкову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 (об исполнении судебных решений по капитальному ремонту многоквартирных домов);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Койков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 - пояснения по заданному вопросу;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выступила с краткой информацией о себе и своей программе;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задал вопрос об одном из приоритетных направлений программы кандидата (использование электромобилей, развитие велосипедной инфраструктуры);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пояснения по заданному вопросу;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А.Г. :</w:t>
      </w:r>
      <w:proofErr w:type="gramEnd"/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утверждении состава счетной комиссии в составе пяти человек: председатель счетной комиссии - Афанасьев А.В., секретарь счетной комиссии - Дорошина Т.А., члены счетной комиссии - Бочаров Ю.В., Васильев В.И., Макаров В.В.;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утверждение состава счетной комиссии: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- 30, "против" - нет, "воздержались" - нет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утверждении порядка работы счетной комиссии;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утверждение порядка работы счетной комиссии: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- 30, "против" - нет, "воздержались" - нет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Афанасьев А.В.: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доложил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 порядке проведения процедуры голосования.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Проведение тайного голосования.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Афанасьев А.В.: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огласил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результаты протокола тайного голосования </w:t>
      </w:r>
      <w:r>
        <w:rPr>
          <w:rFonts w:ascii="Tms Rmn" w:hAnsi="Tms Rmn" w:cs="Tms Rmn"/>
          <w:color w:val="000000"/>
          <w:sz w:val="26"/>
          <w:szCs w:val="26"/>
        </w:rPr>
        <w:br/>
        <w:t>по избранию Мэра Великого Новгорода № 1.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утверждения протокола счетной комиссии: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- 30, "против" - нет, "воздержались" - нет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проект решения в целом с определением даты вступления в должность избранного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Мэра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 3 декабря 2018 года: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- 30, "против" - нет, "воздержались" - нет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принять:</w:t>
      </w:r>
    </w:p>
    <w:p w:rsidR="00966FD2" w:rsidRDefault="00966FD2" w:rsidP="00966FD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Избрать Главой городского округа Великий Новгород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Сергея Владимировича. Установить дату вступления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должность Главы городского округа Великий Новгород - </w:t>
      </w:r>
      <w:r>
        <w:rPr>
          <w:rFonts w:ascii="Tms Rmn" w:hAnsi="Tms Rmn" w:cs="Tms Rmn"/>
          <w:color w:val="000000"/>
          <w:sz w:val="26"/>
          <w:szCs w:val="26"/>
        </w:rPr>
        <w:br/>
        <w:t>3 декабря 2018 года.</w:t>
      </w:r>
    </w:p>
    <w:p w:rsidR="00966FD2" w:rsidRDefault="00966FD2" w:rsidP="00966FD2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66FD2" w:rsidRDefault="00966FD2" w:rsidP="00966FD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966FD2">
        <w:tc>
          <w:tcPr>
            <w:tcW w:w="3543" w:type="dxa"/>
          </w:tcPr>
          <w:p w:rsidR="00966FD2" w:rsidRDefault="00966F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966FD2" w:rsidRDefault="00966F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66FD2" w:rsidRDefault="00966FD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966FD2" w:rsidRDefault="00966FD2" w:rsidP="00966FD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995038" w:rsidRDefault="00995038"/>
    <w:sectPr w:rsidR="00995038" w:rsidSect="00966FD2">
      <w:pgSz w:w="12240" w:h="15840"/>
      <w:pgMar w:top="993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D2"/>
    <w:rsid w:val="00966FD2"/>
    <w:rsid w:val="009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C7547-FA01-4EA3-873E-2D7F26C4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2018-12-06T06:15:00Z</dcterms:created>
  <dcterms:modified xsi:type="dcterms:W3CDTF">2018-12-06T06:16:00Z</dcterms:modified>
</cp:coreProperties>
</file>