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A73733" w:rsidRDefault="00A73733" w:rsidP="00A73733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15.12.2021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49</w:t>
      </w: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A73733">
        <w:tc>
          <w:tcPr>
            <w:tcW w:w="3429" w:type="dxa"/>
          </w:tcPr>
          <w:p w:rsidR="00A73733" w:rsidRDefault="00A73733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A73733" w:rsidRDefault="00A73733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33" w:rsidRDefault="00A73733" w:rsidP="00A73733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Молоканов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С.В., Середин Я.Е.</w:t>
            </w: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С.С., Ульянова О.Н.</w:t>
            </w:r>
          </w:p>
        </w:tc>
      </w:tr>
    </w:tbl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A73733">
        <w:tc>
          <w:tcPr>
            <w:tcW w:w="342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</w:tbl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73733" w:rsidRDefault="00A73733" w:rsidP="00A73733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A73733" w:rsidRDefault="00A73733" w:rsidP="00A7373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Слюсарева Ю.А.</w:t>
      </w:r>
      <w:r>
        <w:rPr>
          <w:rFonts w:ascii="Tms Rmn" w:hAnsi="Tms Rmn" w:cs="Tms Rmn"/>
          <w:color w:val="000000"/>
          <w:sz w:val="26"/>
          <w:szCs w:val="26"/>
        </w:rPr>
        <w:tab/>
        <w:t>- старший помощник прокурора Великого Новгорода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предоставлении права на приобретение льготного проездного билета на проезд в автомобильном и городском наземном электрическом транспорте общего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пользования на маршрутах регулярных перевозок учащимся общеобразовательных учреждений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ключевых показателей, их целевых значений, индикативных показателей по видам муниципального контроля, осуществляемым на территории муниципального образования - городского округа Великий Новгород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05.04.2011 </w:t>
      </w:r>
      <w:r>
        <w:rPr>
          <w:rFonts w:ascii="Tms Rmn" w:hAnsi="Tms Rmn" w:cs="Tms Rmn"/>
          <w:color w:val="000000"/>
          <w:sz w:val="26"/>
          <w:szCs w:val="26"/>
        </w:rPr>
        <w:br/>
        <w:t>№ 961 "О дополнительных мерах социальной поддержки многодетных семей"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01.03.2016 </w:t>
      </w:r>
      <w:r>
        <w:rPr>
          <w:rFonts w:ascii="Tms Rmn" w:hAnsi="Tms Rmn" w:cs="Tms Rmn"/>
          <w:color w:val="000000"/>
          <w:sz w:val="26"/>
          <w:szCs w:val="26"/>
        </w:rPr>
        <w:br/>
        <w:t>№ 749 "Об установлении дополнительной меры социальной поддержки студентов"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Программы приватизации муниципального имущества Великого Новгорода в 2021 году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базовых ставок арендной платы за муниципальное недвижимое имущество Великого Новгорода (нежилые помещения, здания, сооружения) на 2022 год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24.12.2020 </w:t>
      </w:r>
      <w:r>
        <w:rPr>
          <w:rFonts w:ascii="Tms Rmn" w:hAnsi="Tms Rmn" w:cs="Tms Rmn"/>
          <w:color w:val="000000"/>
          <w:sz w:val="26"/>
          <w:szCs w:val="26"/>
        </w:rPr>
        <w:br/>
        <w:t>№ 513 "О бюджете Великого Новгорода на 2021 год и на плановый период 2022 и 2023 годов"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бюджете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Великого  Новгорода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на 2022 год и на плановый период 2023 и 2024 годов</w:t>
      </w:r>
    </w:p>
    <w:p w:rsidR="00A73733" w:rsidRDefault="00A73733" w:rsidP="00A7373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Регламент Думы Великого Новгорода</w:t>
      </w:r>
    </w:p>
    <w:p w:rsidR="00A73733" w:rsidRDefault="00A73733" w:rsidP="00A73733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предоставлении права на приобретение льготного проездного билета на проезд в автомобильном и городском наземном электрическом транспорте общего пользования на маршрутах регулярных перевозок учащимся общеобразовательных учреждений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ключевых показателей, их целевых значений, индикативных показателей по видам муниципального контроля, осуществляемым на территории муниципального образования - городского округа Великий Новгород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05.04.2011 № 961 "О дополнительных мерах социальной поддержки многодетных семей"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Светлана Владимировна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решение Думы Великого Новгорода от 01.03.2016 № 749 "Об установлении дополнительной меры социальной поддержки студентов"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Программы приватизации муниципального имущества Великого Новгорода в 2021 году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базовых ставок арендной платы за муниципальное недвижимое имущество Великого Новгорода (нежилые помещения, здания, сооружения) на 2022 год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24.12.2020 № 513 "О бюджете Великого Новгорода на 2021 год и на плановый период 2022 и 2023 годов"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Середин Ярослав Евгеньевич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бюджете Великого  Новгорода на 2022 год и на плановый период 2023 и 2024 годов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Середин Я.Е.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Регламент Думы Великого Новгорода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- 4; "против" - нет; "воздержались" - нет</w:t>
      </w: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A73733" w:rsidRDefault="00A73733" w:rsidP="00A737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A73733" w:rsidRDefault="00A73733" w:rsidP="00A73733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A73733">
        <w:tc>
          <w:tcPr>
            <w:tcW w:w="5109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A73733" w:rsidRDefault="00A737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Default="00A73733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7"/>
    <w:rsid w:val="00094CE7"/>
    <w:rsid w:val="003277C9"/>
    <w:rsid w:val="00A73733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3033-AEAC-4826-BEEA-E57D57E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2022-01-31T08:31:00Z</dcterms:created>
  <dcterms:modified xsi:type="dcterms:W3CDTF">2022-01-31T08:32:00Z</dcterms:modified>
</cp:coreProperties>
</file>