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85" w:rsidRDefault="00706A85" w:rsidP="00706A8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РОССИЙСКАЯ ФЕДЕРАЦИЯ</w:t>
      </w:r>
    </w:p>
    <w:p w:rsidR="00706A85" w:rsidRDefault="00706A85" w:rsidP="00706A8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Новгородская область</w:t>
      </w:r>
    </w:p>
    <w:p w:rsidR="00706A85" w:rsidRDefault="00706A85" w:rsidP="00706A8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06A85" w:rsidRDefault="00706A85" w:rsidP="00706A8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Дума Великого Новгорода</w:t>
      </w:r>
    </w:p>
    <w:p w:rsidR="00706A85" w:rsidRDefault="00706A85" w:rsidP="00706A8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6A85" w:rsidRDefault="00706A85" w:rsidP="00706A8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t>П Р О Т О К О Л</w:t>
      </w:r>
      <w:r>
        <w:rPr>
          <w:rFonts w:ascii="Times New Roman" w:hAnsi="Times New Roman" w:cs="Times New Roman"/>
          <w:b/>
          <w:bCs/>
          <w:color w:val="000080"/>
          <w:sz w:val="26"/>
          <w:szCs w:val="26"/>
        </w:rPr>
        <w:br/>
        <w:t>заседания Думы Великого Новгорода шестого созыва</w:t>
      </w:r>
    </w:p>
    <w:p w:rsidR="00706A85" w:rsidRDefault="00706A85" w:rsidP="00706A8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80"/>
          <w:sz w:val="26"/>
          <w:szCs w:val="26"/>
        </w:rPr>
      </w:pPr>
    </w:p>
    <w:p w:rsidR="00706A85" w:rsidRDefault="00706A85" w:rsidP="00706A85">
      <w:pPr>
        <w:tabs>
          <w:tab w:val="left" w:pos="3095"/>
          <w:tab w:val="left" w:pos="6638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28.03.2019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Великий Новгород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color w:val="0000FF"/>
          <w:sz w:val="26"/>
          <w:szCs w:val="26"/>
        </w:rPr>
        <w:t>9</w:t>
      </w:r>
    </w:p>
    <w:p w:rsidR="00706A85" w:rsidRDefault="00706A85" w:rsidP="00706A85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</w:p>
    <w:tbl>
      <w:tblPr>
        <w:tblW w:w="9495" w:type="dxa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"/>
        <w:gridCol w:w="3420"/>
        <w:gridCol w:w="90"/>
        <w:gridCol w:w="2433"/>
        <w:gridCol w:w="3537"/>
        <w:gridCol w:w="6"/>
      </w:tblGrid>
      <w:tr w:rsidR="00706A85" w:rsidTr="00704524">
        <w:trPr>
          <w:gridBefore w:val="1"/>
          <w:wBefore w:w="9" w:type="dxa"/>
        </w:trPr>
        <w:tc>
          <w:tcPr>
            <w:tcW w:w="3510" w:type="dxa"/>
            <w:gridSpan w:val="2"/>
          </w:tcPr>
          <w:p w:rsidR="00706A85" w:rsidRDefault="00706A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Установленная численность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депутатов Думы Великого Новгорода 30 человек</w:t>
            </w:r>
          </w:p>
        </w:tc>
        <w:tc>
          <w:tcPr>
            <w:tcW w:w="2433" w:type="dxa"/>
          </w:tcPr>
          <w:p w:rsidR="00706A85" w:rsidRDefault="00706A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  <w:gridSpan w:val="2"/>
          </w:tcPr>
          <w:p w:rsidR="00706A85" w:rsidRDefault="00706A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Избрано в Думу Великого Новгорода VI созыва 30 человек</w:t>
            </w:r>
          </w:p>
          <w:p w:rsidR="00706A85" w:rsidRDefault="00706A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06A85" w:rsidTr="00704524">
        <w:trPr>
          <w:gridBefore w:val="1"/>
          <w:wBefore w:w="9" w:type="dxa"/>
        </w:trPr>
        <w:tc>
          <w:tcPr>
            <w:tcW w:w="3510" w:type="dxa"/>
            <w:gridSpan w:val="2"/>
          </w:tcPr>
          <w:p w:rsidR="00706A85" w:rsidRDefault="00706A85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заседания:</w:t>
            </w:r>
          </w:p>
        </w:tc>
        <w:tc>
          <w:tcPr>
            <w:tcW w:w="2433" w:type="dxa"/>
          </w:tcPr>
          <w:p w:rsidR="00706A85" w:rsidRDefault="00706A85">
            <w:pPr>
              <w:autoSpaceDE w:val="0"/>
              <w:autoSpaceDN w:val="0"/>
              <w:adjustRightInd w:val="0"/>
              <w:spacing w:after="0" w:line="240" w:lineRule="auto"/>
              <w:ind w:left="24" w:right="14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Митюнов</w:t>
            </w:r>
            <w:proofErr w:type="spellEnd"/>
          </w:p>
          <w:p w:rsidR="00706A85" w:rsidRDefault="00706A85">
            <w:pPr>
              <w:tabs>
                <w:tab w:val="left" w:pos="39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3543" w:type="dxa"/>
            <w:gridSpan w:val="2"/>
          </w:tcPr>
          <w:p w:rsidR="00706A85" w:rsidRDefault="00706A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Председатель Думы Великого Новгорода</w:t>
            </w:r>
          </w:p>
          <w:p w:rsidR="00704524" w:rsidRDefault="007045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4524" w:rsidRDefault="00704524" w:rsidP="007045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4524" w:rsidRDefault="00704524" w:rsidP="007045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4524" w:rsidRDefault="00704524" w:rsidP="007045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Присутствовали</w:t>
            </w:r>
          </w:p>
          <w:p w:rsidR="00704524" w:rsidRDefault="00704524" w:rsidP="007045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04524" w:rsidRDefault="00704524" w:rsidP="007045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706A85" w:rsidTr="00704524">
        <w:trPr>
          <w:gridAfter w:val="1"/>
          <w:wAfter w:w="6" w:type="dxa"/>
        </w:trPr>
        <w:tc>
          <w:tcPr>
            <w:tcW w:w="3429" w:type="dxa"/>
            <w:gridSpan w:val="2"/>
          </w:tcPr>
          <w:p w:rsidR="00706A85" w:rsidRDefault="00706A85">
            <w:pPr>
              <w:keepNext/>
              <w:keepLines/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Заместители Председателя Думы Великого Новгорода</w:t>
            </w:r>
          </w:p>
        </w:tc>
        <w:tc>
          <w:tcPr>
            <w:tcW w:w="6060" w:type="dxa"/>
            <w:gridSpan w:val="3"/>
          </w:tcPr>
          <w:p w:rsidR="00706A85" w:rsidRDefault="00706A85" w:rsidP="00706A8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А.В. Афанасьев, Т.В. Яковлева</w:t>
            </w:r>
          </w:p>
        </w:tc>
      </w:tr>
      <w:tr w:rsidR="00706A85" w:rsidTr="00704524">
        <w:trPr>
          <w:gridAfter w:val="1"/>
          <w:wAfter w:w="6" w:type="dxa"/>
        </w:trPr>
        <w:tc>
          <w:tcPr>
            <w:tcW w:w="3429" w:type="dxa"/>
            <w:gridSpan w:val="2"/>
          </w:tcPr>
          <w:p w:rsidR="00706A85" w:rsidRDefault="00706A8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депутаты Думы </w:t>
            </w:r>
          </w:p>
          <w:p w:rsidR="00706A85" w:rsidRDefault="00706A85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Великого Новгорода</w:t>
            </w:r>
          </w:p>
        </w:tc>
        <w:tc>
          <w:tcPr>
            <w:tcW w:w="6060" w:type="dxa"/>
            <w:gridSpan w:val="3"/>
          </w:tcPr>
          <w:p w:rsidR="00706A85" w:rsidRDefault="00706A85" w:rsidP="00706A8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Богомолов В.В., Бочаров Ю.В., Васильев В.И., Гетманский А.В., Дорошина Т.А.,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Л.В., Макаревич Н.А., Макаров В.В.,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Маяцкий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В.А., Молоканов С.А., Новикова С.А., Ромашко А.К.,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Скрипник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А.К., Соловьев С.С., Сучкова В.Ф., Черепанова А.Ф., Чернов А.А.,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Чермашенцев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Ю.П.,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С.Г., Авдеев И.Н., Ефимов И.С.,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Швабович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Н.А.</w:t>
            </w:r>
          </w:p>
        </w:tc>
      </w:tr>
      <w:tr w:rsidR="00706A85" w:rsidTr="00704524">
        <w:trPr>
          <w:gridAfter w:val="1"/>
          <w:wAfter w:w="6" w:type="dxa"/>
        </w:trPr>
        <w:tc>
          <w:tcPr>
            <w:tcW w:w="3429" w:type="dxa"/>
            <w:gridSpan w:val="2"/>
          </w:tcPr>
          <w:p w:rsidR="00706A85" w:rsidRDefault="00706A85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первый заместитель прокурора Великого Новгорода</w:t>
            </w:r>
          </w:p>
        </w:tc>
        <w:tc>
          <w:tcPr>
            <w:tcW w:w="6060" w:type="dxa"/>
            <w:gridSpan w:val="3"/>
          </w:tcPr>
          <w:p w:rsidR="00706A85" w:rsidRDefault="00706A85" w:rsidP="00706A85">
            <w:pPr>
              <w:tabs>
                <w:tab w:val="left" w:pos="3947"/>
                <w:tab w:val="left" w:pos="8483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Т.С. Дубровина</w:t>
            </w:r>
          </w:p>
        </w:tc>
      </w:tr>
      <w:tr w:rsidR="00706A85" w:rsidTr="00704524">
        <w:trPr>
          <w:gridAfter w:val="1"/>
          <w:wAfter w:w="6" w:type="dxa"/>
        </w:trPr>
        <w:tc>
          <w:tcPr>
            <w:tcW w:w="3429" w:type="dxa"/>
            <w:gridSpan w:val="2"/>
          </w:tcPr>
          <w:p w:rsidR="00706A85" w:rsidRDefault="00706A8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40" w:right="4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сотрудники аппарата Думы Великого Новгорода</w:t>
            </w:r>
          </w:p>
        </w:tc>
        <w:tc>
          <w:tcPr>
            <w:tcW w:w="6060" w:type="dxa"/>
            <w:gridSpan w:val="3"/>
          </w:tcPr>
          <w:p w:rsidR="00706A85" w:rsidRDefault="00706A85" w:rsidP="00706A8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Гофман А.Б., Екимова С.С.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,  Жохова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Н.И.,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Папукашвили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Д.Г., Дмитриева Е.В., Ильин М.Е.</w:t>
            </w:r>
          </w:p>
        </w:tc>
      </w:tr>
    </w:tbl>
    <w:p w:rsidR="00706A85" w:rsidRDefault="00706A85" w:rsidP="00706A85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Отсутствовали</w:t>
      </w:r>
    </w:p>
    <w:p w:rsidR="00706A85" w:rsidRDefault="00706A85" w:rsidP="00706A85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20"/>
        <w:gridCol w:w="6030"/>
      </w:tblGrid>
      <w:tr w:rsidR="00706A85">
        <w:tc>
          <w:tcPr>
            <w:tcW w:w="3420" w:type="dxa"/>
          </w:tcPr>
          <w:p w:rsidR="00706A85" w:rsidRDefault="00706A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депутаты Думы</w:t>
            </w:r>
          </w:p>
          <w:p w:rsidR="00706A85" w:rsidRDefault="00706A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Великого Новгорода</w:t>
            </w:r>
          </w:p>
        </w:tc>
        <w:tc>
          <w:tcPr>
            <w:tcW w:w="6030" w:type="dxa"/>
          </w:tcPr>
          <w:p w:rsidR="00706A85" w:rsidRDefault="00706A8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60" w:right="6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Глушенков Н.И., Золотарев С.В., Исаков В.В., Старостин А.В., Федотов В.Л.</w:t>
            </w:r>
          </w:p>
        </w:tc>
      </w:tr>
    </w:tbl>
    <w:p w:rsidR="00706A85" w:rsidRDefault="00706A85" w:rsidP="00706A85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706A85" w:rsidRDefault="00706A85" w:rsidP="00706A85">
      <w:pPr>
        <w:tabs>
          <w:tab w:val="left" w:pos="3947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Приглашенные</w:t>
      </w:r>
    </w:p>
    <w:p w:rsidR="00706A85" w:rsidRDefault="00706A85" w:rsidP="00706A85">
      <w:pPr>
        <w:tabs>
          <w:tab w:val="left" w:pos="3947"/>
          <w:tab w:val="left" w:pos="8483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Андреев Е.В.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Совета мэров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Боголюбов М.А.</w:t>
      </w:r>
      <w:r>
        <w:rPr>
          <w:rFonts w:ascii="Tms Rmn" w:hAnsi="Tms Rmn" w:cs="Tms Rmn"/>
          <w:color w:val="000000"/>
          <w:sz w:val="26"/>
          <w:szCs w:val="26"/>
        </w:rPr>
        <w:tab/>
        <w:t>- главный редактор МАУ "Редакция газеты "Новгород"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Варухин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Н.Г.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Совета Почётных граждан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Володько Е.А.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- директор МКУ Великого Новгорода "Управление </w:t>
      </w:r>
      <w:r>
        <w:rPr>
          <w:rFonts w:ascii="Tms Rmn" w:hAnsi="Tms Rmn" w:cs="Tms Rmn"/>
          <w:color w:val="000000"/>
          <w:sz w:val="26"/>
          <w:szCs w:val="26"/>
        </w:rPr>
        <w:br/>
        <w:t>по хозяйственному и транспортному обеспечению Администрации Великого Новгорода"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Воробьева М.П.</w:t>
      </w:r>
      <w:r>
        <w:rPr>
          <w:rFonts w:ascii="Tms Rmn" w:hAnsi="Tms Rmn" w:cs="Tms Rmn"/>
          <w:color w:val="000000"/>
          <w:sz w:val="26"/>
          <w:szCs w:val="26"/>
        </w:rPr>
        <w:tab/>
        <w:t>- первый заместитель председателя комитета по образованию Администрации Великого Новгорода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Кривицкий Я.С.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по управлению муниципальным имуществом и земельными ресурсами Великого Новгорода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Кузиков Е.И.</w:t>
      </w:r>
      <w:r>
        <w:rPr>
          <w:rFonts w:ascii="Tms Rmn" w:hAnsi="Tms Rmn" w:cs="Tms Rmn"/>
          <w:color w:val="000000"/>
          <w:sz w:val="26"/>
          <w:szCs w:val="26"/>
        </w:rPr>
        <w:tab/>
        <w:t>- заместитель Главы Администрации Великого Новгорода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Ломоносов А.В.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Контрольно-счетной палаты Великого Новгорода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Медеева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</w:t>
      </w:r>
      <w:r>
        <w:rPr>
          <w:rFonts w:ascii="Tms Rmn" w:hAnsi="Tms Rmn" w:cs="Tms Rmn"/>
          <w:color w:val="000000"/>
          <w:sz w:val="26"/>
          <w:szCs w:val="26"/>
        </w:rPr>
        <w:tab/>
        <w:t>- исполняющая обязанности заместителя Главы Администрации Великого Новгорода, председатель комитета финансов Администрации Великого Новгорода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Путятин И.Н.</w:t>
      </w:r>
      <w:r>
        <w:rPr>
          <w:rFonts w:ascii="Tms Rmn" w:hAnsi="Tms Rmn" w:cs="Tms Rmn"/>
          <w:color w:val="000000"/>
          <w:sz w:val="26"/>
          <w:szCs w:val="26"/>
        </w:rPr>
        <w:tab/>
        <w:t>- начальник МКУ "Управление по делам ГО и ЧС Великого Новгорода"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Смирнова Г.Г.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по работе с общественными организациями и населением города Администрации Великого Новгорода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proofErr w:type="spellStart"/>
      <w:r>
        <w:rPr>
          <w:rFonts w:ascii="Tms Rmn" w:hAnsi="Tms Rmn" w:cs="Tms Rmn"/>
          <w:color w:val="000000"/>
          <w:sz w:val="26"/>
          <w:szCs w:val="26"/>
        </w:rPr>
        <w:t>Хиврич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К.В.</w:t>
      </w:r>
      <w:r>
        <w:rPr>
          <w:rFonts w:ascii="Tms Rmn" w:hAnsi="Tms Rmn" w:cs="Tms Rmn"/>
          <w:color w:val="000000"/>
          <w:sz w:val="26"/>
          <w:szCs w:val="26"/>
        </w:rPr>
        <w:tab/>
        <w:t>- председатель комитета культуры и молодежной политики Администрации Великого Новгорода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Повестка </w:t>
      </w:r>
    </w:p>
    <w:p w:rsidR="00706A85" w:rsidRDefault="00706A85" w:rsidP="00706A85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1.</w:t>
      </w:r>
      <w:r>
        <w:rPr>
          <w:rFonts w:ascii="Tms Rmn" w:hAnsi="Tms Rmn" w:cs="Tms Rmn"/>
          <w:color w:val="000000"/>
          <w:sz w:val="26"/>
          <w:szCs w:val="26"/>
        </w:rPr>
        <w:tab/>
        <w:t>Об утверждении отчета об итогах выполнения Программы приватизации муниципального имущества Великого Новгорода в 2018 году</w:t>
      </w:r>
    </w:p>
    <w:p w:rsidR="00706A85" w:rsidRDefault="00706A85" w:rsidP="00706A8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Программу приватизации муниципального имущества Великого Новгорода в 2019 году</w:t>
      </w:r>
    </w:p>
    <w:p w:rsidR="00706A85" w:rsidRDefault="00706A85" w:rsidP="00706A8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3.</w:t>
      </w:r>
      <w:r>
        <w:rPr>
          <w:rFonts w:ascii="Tms Rmn" w:hAnsi="Tms Rmn" w:cs="Tms Rmn"/>
          <w:color w:val="000000"/>
          <w:sz w:val="26"/>
          <w:szCs w:val="26"/>
        </w:rPr>
        <w:tab/>
        <w:t>О предложении о безвозмездной передаче имущества из муниципальной собственности Великого Новгорода в государственную собственность Новгородской области</w:t>
      </w:r>
    </w:p>
    <w:p w:rsidR="00706A85" w:rsidRDefault="00706A85" w:rsidP="00706A8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4.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решение Думы Великого Новгорода от 26.12.2018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№ 77 "О бюджете Великого Новгорода на 2019 год и на плановый период 2020 </w:t>
      </w:r>
      <w:r>
        <w:rPr>
          <w:rFonts w:ascii="Tms Rmn" w:hAnsi="Tms Rmn" w:cs="Tms Rmn"/>
          <w:color w:val="000000"/>
          <w:sz w:val="26"/>
          <w:szCs w:val="26"/>
        </w:rPr>
        <w:br/>
        <w:t>и 2021 годов</w:t>
      </w:r>
    </w:p>
    <w:p w:rsidR="00706A85" w:rsidRDefault="00706A85" w:rsidP="00706A8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>5.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решение Думы Великого Новгорода от 01.02.2011 </w:t>
      </w:r>
      <w:r>
        <w:rPr>
          <w:rFonts w:ascii="Tms Rmn" w:hAnsi="Tms Rmn" w:cs="Tms Rmn"/>
          <w:color w:val="000000"/>
          <w:sz w:val="26"/>
          <w:szCs w:val="26"/>
        </w:rPr>
        <w:br/>
        <w:t>№ 904 "Об учреждении именной стипендии Мэра Великого Новгорода"</w:t>
      </w:r>
    </w:p>
    <w:p w:rsidR="00706A85" w:rsidRDefault="00706A85" w:rsidP="00706A8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6.</w:t>
      </w:r>
      <w:r>
        <w:rPr>
          <w:rFonts w:ascii="Tms Rmn" w:hAnsi="Tms Rmn" w:cs="Tms Rmn"/>
          <w:color w:val="000000"/>
          <w:sz w:val="26"/>
          <w:szCs w:val="26"/>
        </w:rPr>
        <w:tab/>
        <w:t>Об отчёте о работе Контрольно-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счётной  палаты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 Великого Новгорода в 2018 году</w:t>
      </w:r>
    </w:p>
    <w:p w:rsidR="00706A85" w:rsidRDefault="00706A85" w:rsidP="00706A8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7.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внесении изменений в решение Думы Великого Новгорода от 01.02.2011 </w:t>
      </w:r>
      <w:r>
        <w:rPr>
          <w:rFonts w:ascii="Tms Rmn" w:hAnsi="Tms Rmn" w:cs="Tms Rmn"/>
          <w:color w:val="000000"/>
          <w:sz w:val="26"/>
          <w:szCs w:val="26"/>
        </w:rPr>
        <w:br/>
        <w:t>№ 903 "О Контрольно-счетной палате Великого Новгорода"</w:t>
      </w:r>
    </w:p>
    <w:p w:rsidR="00706A85" w:rsidRDefault="00706A85" w:rsidP="00706A8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8.</w:t>
      </w:r>
      <w:r>
        <w:rPr>
          <w:rFonts w:ascii="Tms Rmn" w:hAnsi="Tms Rmn" w:cs="Tms Rmn"/>
          <w:color w:val="000000"/>
          <w:sz w:val="26"/>
          <w:szCs w:val="26"/>
        </w:rPr>
        <w:tab/>
        <w:t>О внесении изменений в Положение о публичных слушаниях в Великом Новгороде</w:t>
      </w:r>
    </w:p>
    <w:p w:rsidR="00706A85" w:rsidRDefault="00706A85" w:rsidP="00706A8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9.</w:t>
      </w:r>
      <w:r>
        <w:rPr>
          <w:rFonts w:ascii="Tms Rmn" w:hAnsi="Tms Rmn" w:cs="Tms Rmn"/>
          <w:color w:val="000000"/>
          <w:sz w:val="26"/>
          <w:szCs w:val="26"/>
        </w:rPr>
        <w:tab/>
        <w:t>О делегировании представителей</w:t>
      </w:r>
    </w:p>
    <w:p w:rsidR="00706A85" w:rsidRDefault="00706A85" w:rsidP="00706A8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10.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706A85" w:rsidRDefault="00706A85" w:rsidP="00706A8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11.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706A85" w:rsidRDefault="00706A85" w:rsidP="00706A8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12.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706A85" w:rsidRDefault="00706A85" w:rsidP="00706A8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13.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706A85" w:rsidRDefault="00706A85" w:rsidP="00706A8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14.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706A85" w:rsidRDefault="00706A85" w:rsidP="00706A8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15.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706A85" w:rsidRDefault="00706A85" w:rsidP="00706A8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16.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706A85" w:rsidRDefault="00706A85" w:rsidP="00706A8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17.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706A85" w:rsidRDefault="00706A85" w:rsidP="00706A8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18.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706A85" w:rsidRDefault="00706A85" w:rsidP="00706A8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19.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706A85" w:rsidRDefault="00706A85" w:rsidP="00706A8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20.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706A85" w:rsidRDefault="00706A85" w:rsidP="00706A8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21.</w:t>
      </w:r>
      <w:r>
        <w:rPr>
          <w:rFonts w:ascii="Tms Rmn" w:hAnsi="Tms Rmn" w:cs="Tms Rmn"/>
          <w:color w:val="000000"/>
          <w:sz w:val="26"/>
          <w:szCs w:val="26"/>
        </w:rPr>
        <w:tab/>
        <w:t>О награждении Почётной грамотой Думы Великого Новгорода</w:t>
      </w:r>
    </w:p>
    <w:p w:rsidR="00706A85" w:rsidRDefault="00706A85" w:rsidP="00706A8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22.</w:t>
      </w:r>
      <w:r>
        <w:rPr>
          <w:rFonts w:ascii="Tms Rmn" w:hAnsi="Tms Rmn" w:cs="Tms Rmn"/>
          <w:color w:val="000000"/>
          <w:sz w:val="26"/>
          <w:szCs w:val="26"/>
        </w:rPr>
        <w:tab/>
        <w:t>Разное</w:t>
      </w:r>
    </w:p>
    <w:p w:rsidR="00706A85" w:rsidRDefault="00706A85" w:rsidP="00706A8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keepLines/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Предложения по повестке</w:t>
      </w:r>
    </w:p>
    <w:p w:rsidR="00706A85" w:rsidRDefault="00706A85" w:rsidP="00706A8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Выступили: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Митюнов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А.Г. объявил: 1) о наличии заявлений депутатов Думы Великого Новгорода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Глушенова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Н.И., Золотарева С.В., Федотова В.Л. о том,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что в связи с невозможностью их личного присутствия на заседании Думы 28.03.2019, они выразили свои волеизъявления, которые будут учтены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при подведении окончательных итогов голосования (копия прилагается);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2) о снятии исполнителем проекта решения № 2; 3) о замене докладчиков: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в соответствии с письмом Администрации Великого Новгорода от 26.03.2019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№ М22-1601-И докладчиком по проектам решений №№ 1, 3 выступит председатель комитета по управлению муниципальным имуществом и земельными ресурсами Великого Новгорода Кривицкий Я.С., по вопросу № 5 выступит председатель комитета культуры и молодежной политики Администрации Великого Новгорода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Хиврич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К.В.; 4) включить в раздел "Разное" следующие вопросы: а) выступление Председателя Думы Великого Новгорода с ежегодным отчётом о деятельности Думы Великого Новгорода за 2018 год; б) о рассмотрении требования прокурора Великого Новгорода от 07.03.2019 № 22-03-2019 об изменении нормативного правового акта с целью исключения выявленных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факторов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(о внесении изменений  в ряд пунктов Положения о порядке установления попечительства в форме патронажа  над совершеннолетними дееспособными гражданами в Великом Новгороде, утвержденного решением Новгородской городской Думы от 09.08.2001 № 193, в связи с выявлением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факторов) и рассмотрении предложения прокурора Великого Новгорода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от 07.03.2019 № 22-05-2019 в порядке статьи 9 Федерального закона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"О прокуратуре Российской Федерации" (о внесении  изменений в указанное Положение в целях приведения в соответствие с действующим законодательством); в) о рассмотрении требования прокурора Великого Новгорода от 07.03.2019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№ 22-03-2019 об изменении нормативного правового акта с целью исключения выявленных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факторов (о признании утратившими силу Методики оценки стоимости жилья, передаваемого в собственность граждан,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и Коэффициентов, учитывающих потребительские качества жилищного фонда, подлежащего приватизации, утвержденных решением Новгородской городской Думы от 22.11.1996 № 18); г) о рассмотрении обращения главного редактора газеты «Новгород» Боголюбова Михаила Александровича  о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соучредительстве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сетевого издания интернет газеты «Новгород»; д) о выполнении Администрацией Великого Новгорода протокольного решения постоянной комиссии по жилищному хозяйству, архитектуре и землепользованию Думы Великого Новгорода, принятого 21.03.2019, об информировании депутатов по вопросу аварийного состояния центрального крыльца в МАОУ «Средняя общеобразовательная школа № 23",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его ремонта, а также об информировании в целом о потребности в капитальном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и текущем ремонте в общеобразовательных и дошкольных учреждениях.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2. Черепанова А.Ф. - о рабочей группе по инициативному бюджету - предложила включить в состав рабочей группы представителей от всех депутатских объединений. 3. Богомолов В.В. - предложил включить в раздел разное вопрос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о развитии инфраструктуры земельных участков, ранее предоставленных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для индивидуального жилищного строительства гражданам льготных категорий, проживающих в Великом Новгороде, в рамках исполнения Указа Президента Российской Федерации от 07.05.2012 года № 600 " О мерах по обеспечению граждан Российской Федерации доступным и комфортным жильём и повышению качества жилищно-коммунальных услуг" и областного закона Новгородской области от 27.04.2015  № 763 "О предоставлении земельных участков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на территории Новгородской области".</w:t>
      </w:r>
    </w:p>
    <w:p w:rsidR="00706A85" w:rsidRDefault="00706A85" w:rsidP="00706A85">
      <w:pPr>
        <w:tabs>
          <w:tab w:val="left" w:pos="900"/>
          <w:tab w:val="left" w:pos="1260"/>
        </w:tabs>
        <w:autoSpaceDE w:val="0"/>
        <w:autoSpaceDN w:val="0"/>
        <w:adjustRightInd w:val="0"/>
        <w:spacing w:before="120" w:after="0" w:line="240" w:lineRule="auto"/>
        <w:ind w:left="261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Голосовали: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"за" - 24, "против" - нет, "воздержались" - нет, "не голосовал" - 1</w:t>
      </w:r>
    </w:p>
    <w:p w:rsidR="00706A85" w:rsidRDefault="00706A85" w:rsidP="00706A85">
      <w:pPr>
        <w:tabs>
          <w:tab w:val="left" w:pos="900"/>
          <w:tab w:val="left" w:pos="1260"/>
        </w:tabs>
        <w:autoSpaceDE w:val="0"/>
        <w:autoSpaceDN w:val="0"/>
        <w:adjustRightInd w:val="0"/>
        <w:spacing w:before="120" w:after="0" w:line="240" w:lineRule="auto"/>
        <w:ind w:left="261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Решили: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Утвердить повестку с учетом поступивших предложений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68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Об утверждении отчета об итогах выполнения Программы приватизации муниципального имущества Великого Новгорода в 2018 году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Кривицкий Яков Сергеевич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Чернов А.А.,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С.Г., Дорошина Т.А., Богомолов В.В. - о решении комиссий - поддержать проект решения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- 26 (с учетом письменного заявления Глушенкова Н.И.), "против" - нет, "воздержались" - нет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3.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 предложении о безвозмездной передаче имущества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из муниципальной собственности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>в государственную собственность Новгородской области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Кривицкий Я.С.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Черепанова А.Ф., Путятин И.Н.; Чернов А.А.,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С.Г., Дорошина Т.А., Богомолов В.В. - о решении комиссий - поддержать проект решения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- 26 (с учетом письменного заявления Глушенкова Н.И.), "против" - нет, "воздержались" - нет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4.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решение Думы Великого Новгорода от 26.12.2018 № 77 "О бюджете Великого Новгорода на 2019 год и на плановый период 2020 и 2021 годов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Медеева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Е.А.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Черепанова А.Ф., Макаревич Н.А.; Чернов А.А.,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С.Г., Дорошина Т.А., Богомолов В.В. - о решении комиссий - поддержать проект решения с учетом поправки Администрации Великого Новгорода от 19.03.2019 № 444; Васильев В.И., Молоканов С.А., Володько Е.А., Смирнова Г.Г.,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1)  за проект решения с поправкой Администрации </w:t>
      </w:r>
      <w:r>
        <w:rPr>
          <w:rFonts w:ascii="Tms Rmn" w:hAnsi="Tms Rmn" w:cs="Tms Rmn"/>
          <w:color w:val="000000"/>
          <w:sz w:val="26"/>
          <w:szCs w:val="26"/>
        </w:rPr>
        <w:br/>
        <w:t>от 19.03.2019 № 444: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"за" - 27 (с учетом письменных заявлений Глушенкова Н.И., Золотарев С.В., Федотова В.Л.), "против" - нет, </w:t>
      </w:r>
      <w:r>
        <w:rPr>
          <w:rFonts w:ascii="Tms Rmn" w:hAnsi="Tms Rmn" w:cs="Tms Rmn"/>
          <w:color w:val="000000"/>
          <w:sz w:val="26"/>
          <w:szCs w:val="26"/>
        </w:rPr>
        <w:br/>
        <w:t>"воздержались" - нет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2) за поправку Черепановой А.Ф. № 1 (об уменьшении расходов на содержание МКУ "Управление по хозяйственному и транспортному обеспечению Администрации Великого Новгорода"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):</w:t>
      </w:r>
      <w:r>
        <w:rPr>
          <w:rFonts w:ascii="Tms Rmn" w:hAnsi="Tms Rmn" w:cs="Tms Rmn"/>
          <w:color w:val="000000"/>
          <w:sz w:val="26"/>
          <w:szCs w:val="26"/>
        </w:rPr>
        <w:br/>
        <w:t>за</w:t>
      </w:r>
      <w:proofErr w:type="gramEnd"/>
      <w:r>
        <w:rPr>
          <w:rFonts w:ascii="Tms Rmn" w:hAnsi="Tms Rmn" w:cs="Tms Rmn"/>
          <w:color w:val="000000"/>
          <w:sz w:val="26"/>
          <w:szCs w:val="26"/>
        </w:rPr>
        <w:t>" - 4, "против" - 21 (с учетом письменных заявлений Золотарева С.В., Федотова В.Л.), "воздержались" - 1;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3) за поправку Черепановой А.Ф. № 2 (об увеличении расходов на субсидии некоммерческим организациям, не являющимся государственными (муниципальными) </w:t>
      </w:r>
      <w:r>
        <w:rPr>
          <w:rFonts w:ascii="Tms Rmn" w:hAnsi="Tms Rmn" w:cs="Tms Rmn"/>
          <w:color w:val="000000"/>
          <w:sz w:val="26"/>
          <w:szCs w:val="26"/>
        </w:rPr>
        <w:lastRenderedPageBreak/>
        <w:t xml:space="preserve">учреждениями </w:t>
      </w:r>
      <w:r>
        <w:rPr>
          <w:rFonts w:ascii="Tms Rmn" w:hAnsi="Tms Rmn" w:cs="Tms Rmn"/>
          <w:color w:val="000000"/>
          <w:sz w:val="26"/>
          <w:szCs w:val="26"/>
        </w:rPr>
        <w:br/>
        <w:t>на обеспечение пребывания инвалидов):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"за" - 1, "против" - 11 (с учетом письменных заявлений Золотарева С.В., Федотова В.Л.), "воздержались" - 14;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4) за проект решения в целом: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"за" - 26 (с учетом письменных заявлений Глушенкова Н.И., Золотарева С.В., Федотова В.Л.), "против" - 1, </w:t>
      </w:r>
      <w:r>
        <w:rPr>
          <w:rFonts w:ascii="Tms Rmn" w:hAnsi="Tms Rmn" w:cs="Tms Rmn"/>
          <w:color w:val="000000"/>
          <w:sz w:val="26"/>
          <w:szCs w:val="26"/>
        </w:rPr>
        <w:br/>
        <w:t>"воздержались" - нет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(при рассмотрении вопросов №№ 4 - 22 отсутствовал </w:t>
      </w:r>
      <w:r>
        <w:rPr>
          <w:rFonts w:ascii="Tms Rmn" w:hAnsi="Tms Rmn" w:cs="Tms Rmn"/>
          <w:color w:val="000000"/>
          <w:sz w:val="26"/>
          <w:szCs w:val="26"/>
        </w:rPr>
        <w:br/>
        <w:t>Бочаров Ю.В.)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1. Проект решения, внесённый Администрацией Великого Новгорода, принять с учетом поправки Администрации Великого Новгорода от 19.03.2019 № 444.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2. Поручить комиссии по экономике и финансам рассмотреть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на заседании комиссии в апреле 2019 года вопрос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о возможности использования модели обеспечения автотранспортными средствами работников Администрации Великого Новгорода, заключающейся в переходе </w:t>
      </w:r>
      <w:r>
        <w:rPr>
          <w:rFonts w:ascii="Tms Rmn" w:hAnsi="Tms Rmn" w:cs="Tms Rmn"/>
          <w:color w:val="000000"/>
          <w:sz w:val="26"/>
          <w:szCs w:val="26"/>
        </w:rPr>
        <w:br/>
        <w:t>от служебного транспорта к пользованию услугами такси.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3. Рекомендовать Администрации Великого Новгорода представить до заседания комиссии по экономике и финансам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в апреле 2019 года коммерческие предложения, полученные </w:t>
      </w:r>
      <w:r>
        <w:rPr>
          <w:rFonts w:ascii="Tms Rmn" w:hAnsi="Tms Rmn" w:cs="Tms Rmn"/>
          <w:color w:val="000000"/>
          <w:sz w:val="26"/>
          <w:szCs w:val="26"/>
        </w:rPr>
        <w:br/>
        <w:t>от транспортных компаний, с подробным изложением условий предоставления услуг по обеспечению автотранспортными средствами работников Администрации Великого Новгорода.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4. Поручить комиссии по социальным вопросам провести выездное заседание на территории негосударственного учреждения "Социально-оздоровительный центр инвалидов "Родничок" с целью рассмотрения вопроса о сложившейся ситуации в учреждении.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5.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решение Думы Великого Новгорода от 01.02.2011 № 904 "Об учреждении именной стипендии Мэра Великого Новгорода"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Хиврич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Константин Викторович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Ромашко А.К., Черепанова А.Ф., Чернов А.А.,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А.Г.; Чернов А.А.,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С.Г., Дорошина Т.А. -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о решении комиссий по экономике и финансам,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по законодательству и местному самоуправлению </w:t>
      </w:r>
      <w:r>
        <w:rPr>
          <w:rFonts w:ascii="Tms Rmn" w:hAnsi="Tms Rmn" w:cs="Tms Rmn"/>
          <w:color w:val="000000"/>
          <w:sz w:val="26"/>
          <w:szCs w:val="26"/>
        </w:rPr>
        <w:br/>
        <w:t>и по социальным вопросам - поддержать проект решения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- 25 (с учетом письменного заявления Глушенкова Н.И.), "против" - нет, "воздержались" - нет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Администрацией Великого Новгорода, принять.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6.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Об отчёте о работе Контрольно-счётной  палаты Великого Новгорода в 2018 году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Ломоносов Александр Владимирович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А.Г., Черепанова А.Ф.; Чернов А.А., Дорошина Т.А., Богомолов В.В. - о решении комиссий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по экономике и финансам, по социальным вопросам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и по жилищному хозяйству, архитектуре и землепользованию - поддержать проект решения;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 о решении комиссий по законодательству и местному самоуправлению - поддержать проект решения (принять отчёт к сведению)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- 25 (с учетом письменного заявления Глушенкова Н.И.), "против" - нет, "воздержались" - нет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Контрольно-счетной палатой Великого Новгорода, принять.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7.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внесении изменений в решение Думы Великого Новгорода от 01.02.2011 № 903 "О Контрольно-счетной палате Великого Новгорода"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Ломоносов А.В.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 комиссии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по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законодательсту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 местному самоуправлению - поддержать проект решения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- 25 (с учетом письменного заявления Глушенкова Н.И.), "против" - нет, "воздержались" - нет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Контрольно-счетной палатой Великого Новгорода, принять.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8.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 внесении изменений в Положение о публичных слушаниях </w:t>
      </w:r>
      <w:r>
        <w:rPr>
          <w:rFonts w:ascii="Tms Rmn" w:hAnsi="Tms Rmn" w:cs="Tms Rmn"/>
          <w:color w:val="000000"/>
          <w:sz w:val="26"/>
          <w:szCs w:val="26"/>
        </w:rPr>
        <w:br/>
        <w:t>в Великом Новгороде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Алексей Геннадьевич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 комиссии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по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законодательсту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 местному самоуправлению - поддержать проект решения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"за" - 24 (с учетом письменного заявления Глушенкова Н.И.), "против" - нет, "воздержались" - нет, </w:t>
      </w:r>
      <w:r>
        <w:rPr>
          <w:rFonts w:ascii="Tms Rmn" w:hAnsi="Tms Rmn" w:cs="Tms Rmn"/>
          <w:color w:val="000000"/>
          <w:sz w:val="26"/>
          <w:szCs w:val="26"/>
        </w:rPr>
        <w:br/>
        <w:t>"не голосовал" - 1 (Васильев В.И.)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Председателем Думы Великого Новгорода, принять.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9.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делегировании представителей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Чернов А.А.,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С.Г., Дорошина Т.А., Богомолов В.В. - о решении комиссий - поддержать проект решения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- 25 (с учетом письменного заявления Глушенкова Н.И.), "против" - нет, "воздержались" - нет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Председателем Думы Великого Новгорода, принять.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10.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Почётной грамотой Думы Великого Новгорода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 комиссии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по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законодательсту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 местному самоуправлению - поддержать проект решения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- 24, "против" - нет, "воздержались" - нет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Председателем Думы Великого Новгорода, принять.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11.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Почётной грамотой Думы Великого Новгорода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Афанасьев Алексей Владимирович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 комиссии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по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законодательсту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 местному самоуправлению - поддержать проект решения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- 24, "против" - нет, "воздержались" - нет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заместителем Председателя Думы Великого Новгорода Афанасьевым А.В., принять.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12.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Почётной грамотой Думы Великого Новгорода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Афанасьев А.В.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 комиссии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по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законодательсту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 местному самоуправлению - поддержать проект решения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- 24, "против" - нет, "воздержались" - нет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заместителем Председателя Думы Великого Новгорода Афанасьевым А.В., принять.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13.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Почётной грамотой Думы Великого Новгорода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Богомолов Владимир Валерьевич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 комиссии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по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законодательсту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 местному самоуправлению - поддержать проект решения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- 24, "против" - нет, "воздержались" - нет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депутатом Думы Великого Новгорода Богомоловым В.В., принять.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14.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Почётной грамотой Думы Великого Новгорода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 комиссии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по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законодательсту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 местному самоуправлению - поддержать проект решения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- 24, "против" - нет, "воздержались" - нет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Проект решения, внесённый депутатом Думы Великого Новгорода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Бочаровым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Ю.В., принять.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15.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Почётной грамотой Думы Великого Новгорода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Гетманский Андрей Викторович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 комиссии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по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законодательсту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 местному самоуправлению - поддержать проект решения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- 24, "против" - нет, "воздержались" - нет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депутатом Думы Великого Новгорода Гетманским А.В., принять.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16.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Почётной грамотой Думы Великого Новгорода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Макаревич Никита Андреевич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 комиссии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по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законодательсту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 местному самоуправлению - поддержать проект решения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- 24, "против" - нет, "воздержались" - нет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депутатом Думы Великого Новгорода Макаревичем Н.А., принять.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17.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Почётной грамотой Думы Великого Новгорода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Молоканов Сергей Александрович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 комиссии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по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законодательсту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 местному самоуправлению - поддержать проект решения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- 24, "против" - нет, "воздержались" - нет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депутатом Думы Великого Новгорода Молокановым С.А., принять.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18.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Почётной грамотой Думы Великого Новгорода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Соловьёв Станислав Сергеевич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 комиссии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по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законодательсту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 местному самоуправлению - поддержать проект решения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- 24, "против" - нет, "воздержались" - нет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депутатом Думы Великого Новгорода Соловьевым С.С., принять.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19.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Почётной грамотой Думы Великого Новгорода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Макаров Виталий Владимирович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 комиссии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по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законодательсту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 местному самоуправлению - поддержать проект решения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- 24, "против" - нет, "воздержались" - нет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депутатом Думы Великого Новгорода Старостиным А.В., принять.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20.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Почётной грамотой Думы Великого Новгорода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Чернов Алексей Алексеевич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 комиссии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по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законодательсту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 местному самоуправлению - поддержать проект решения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- 24, "против" - нет, "воздержались" - нет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Проект решения, внесённый депутатом Думы Великого Новгорода Черновым А.А., принять.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21.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О награждении Почётной грамотой Думы Великого Новгорода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Сергей Григорьевич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о решении комиссии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по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законодательсту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и местному самоуправлению - поддержать проект решения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- 24, "против" - нет, "воздержались" - нет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Проект решения, внесённый депутатом Думы Великого Новгорода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Шрубом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С.Г., принять.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22.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Разное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>22.1.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СЛУШАЛИ: Выступление Председателя Думы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>с ежегодным отчётом о деятельности Думы Великого Новгорода за 2018 год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 - о Положении о порядке ежегодного отчёта о деятельности Думы Великого, утверждённым решением Думы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от 06.04.2016 № 783; предложил увеличить отведенное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на выступление время до 15 минут; предложил определить количество устных вопросов от депутатов; доложил отчёт </w:t>
      </w:r>
      <w:r>
        <w:rPr>
          <w:rFonts w:ascii="Tms Rmn" w:hAnsi="Tms Rmn" w:cs="Tms Rmn"/>
          <w:color w:val="000000"/>
          <w:sz w:val="26"/>
          <w:szCs w:val="26"/>
        </w:rPr>
        <w:br/>
        <w:t>о деятельности Думы Великого Новгорода за 2018 год; ответил на заданные депутатами вопросы;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Соловьев С.С. - предложил задать по одному вопросу от депутатских объединений и независимых депутатов; Чернов А.А. - предложил не увеличивать отведенное на выступление время; 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Макаров В.В. - задал вопрос от фракции КПРФ - </w:t>
      </w:r>
      <w:r>
        <w:rPr>
          <w:rFonts w:ascii="Tms Rmn" w:hAnsi="Tms Rmn" w:cs="Tms Rmn"/>
          <w:color w:val="000000"/>
          <w:sz w:val="26"/>
          <w:szCs w:val="26"/>
        </w:rPr>
        <w:br/>
        <w:t>о соответствии количественного состава аппарата Думы задачам, поставленным Думе Великого Новгорода;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Гетманский А.В. - задал вопрос от фракции "Единая Россия" -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о том, повлияло ли сокращение количества заместителей Председателя с трех до двух по сравнению с V созывом </w:t>
      </w:r>
      <w:r>
        <w:rPr>
          <w:rFonts w:ascii="Tms Rmn" w:hAnsi="Tms Rmn" w:cs="Tms Rmn"/>
          <w:color w:val="000000"/>
          <w:sz w:val="26"/>
          <w:szCs w:val="26"/>
        </w:rPr>
        <w:br/>
        <w:t>на выполнение поставленных задач;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Шруб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С.Г. - задал вопрос от фракции "Справедливая Россия" - о потребности в финансовых средствах на обеспечение работы аппарата Думы;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Васильев В.И. - задал вопрос от фракции ЛДПР - о работе Молодежной палаты при Думе Великого Новгорода;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Черепанова А.Ф. - задала вопрос от фракции "Яблоко" -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об отсутствии информации в отчете о конкретных выполненных задачах (в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т.ч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. правотворческие законодательные инициативы) Председателем Думы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>и его заместителями.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Голосовали: 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1) за предложение депутата Соловьева С.С. (задать по одному вопросу от депутатских объединений и независимых депутатов):</w:t>
      </w:r>
      <w:r>
        <w:rPr>
          <w:rFonts w:ascii="Tms Rmn" w:hAnsi="Tms Rmn" w:cs="Tms Rmn"/>
          <w:color w:val="000000"/>
          <w:sz w:val="26"/>
          <w:szCs w:val="26"/>
        </w:rPr>
        <w:br/>
        <w:t>"за" - 24, "против" - нет, "воздержались" - нет;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2) за утверждение отчёта о деятельности Думы Великого Новгорода за 2018 год: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"за" - 27 (с учетом письменных заявлений Глушенков Н.И., Золотарева С.В., Федотова В.Л.), "против" - нет, "воздержались" - нет;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ab/>
      </w:r>
      <w:r>
        <w:rPr>
          <w:rFonts w:ascii="Tms Rmn" w:hAnsi="Tms Rmn" w:cs="Tms Rmn"/>
          <w:color w:val="000000"/>
          <w:sz w:val="26"/>
          <w:szCs w:val="26"/>
        </w:rPr>
        <w:tab/>
        <w:t>3) за признание работы Председателя Думы Великого Новгорода, заместителей Председателя Думы Великого Новгорода в 2018 году "удовлетворительной":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"за" - 26 (с учетом письменных заявлений Глушенкова Н.И., Золотарева С.В., Федотова В.Л.), "против" - нет, "воздержались" - нет, "не голосовал" - 1 (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А.Г.)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1.  Утвердить отчёт о деятельности Думы Великого Новгорода за 2018 год.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2. Признать работу Председателя Думы Великого Новгорода, заместителей Председателя Думы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>в 2018 году "удовлетворительной".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22.2. СЛУШАЛИ: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рассмотрении требования прокурора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от 07.03.2019 № 22-03-2019 об изменении нормативного правового акта с целью исключения выявленных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коррупциогенных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факторов (о внесении изменений  в ряд пунктов Положения о порядке установления попечительства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в форме патронажа  над совершеннолетними дееспособными гражданами в Великом Новгороде, утвержденного решением Новгородской городской Думы от 09.08.2001 № 193, в связи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с выявлением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коррупциогенных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факторов) и рассмотрении предложения прокурора Великого Новгорода от 07.03.2019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№ 22-05-2019 в порядке статьи 9 Федерального закона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"О прокуратуре Российской Федерации" (о внесении  изменений в указанное Положение в целях приведения </w:t>
      </w:r>
      <w:r>
        <w:rPr>
          <w:rFonts w:ascii="Tms Rmn" w:hAnsi="Tms Rmn" w:cs="Tms Rmn"/>
          <w:color w:val="000000"/>
          <w:sz w:val="26"/>
          <w:szCs w:val="26"/>
        </w:rPr>
        <w:br/>
        <w:t>в соответствие с действующим законодательством)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- 24, "против" - нет, "воздержались" - нет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  <w:t>Принять следующее протокольное решение Думы Великого Новгорода:</w:t>
      </w:r>
      <w:r>
        <w:rPr>
          <w:rFonts w:ascii="Tms Rmn" w:hAnsi="Tms Rmn" w:cs="Tms Rmn"/>
          <w:color w:val="000000"/>
          <w:sz w:val="26"/>
          <w:szCs w:val="26"/>
        </w:rPr>
        <w:br/>
        <w:t>"1. Согласиться с требованием прокурора Великого Новгорода (учитывая, что органы местного самоуправления не наделены полномочиями регламентировать процедуру установления патронажа).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2. Поручить Администрации Великого Новгорода подготовить и внести на рассмотрение Думы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во II квартале 2019 года проект решения о признании утратившим силу решения Новгородской городской Думы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от 09.08.2001 № 193 «Об утверждении Положения о порядке установления попечительства в форме патронажа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над совершеннолетними дееспособными гражданами </w:t>
      </w:r>
      <w:r>
        <w:rPr>
          <w:rFonts w:ascii="Tms Rmn" w:hAnsi="Tms Rmn" w:cs="Tms Rmn"/>
          <w:color w:val="000000"/>
          <w:sz w:val="26"/>
          <w:szCs w:val="26"/>
        </w:rPr>
        <w:br/>
        <w:t>в Великом Новгороде».".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lastRenderedPageBreak/>
        <w:t xml:space="preserve">22.3.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 рассмотрении требования прокурора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от 07.03.2019 № 22-03-2019 об изменении нормативного правового акта с целью исключения выявленных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коррупциогенных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факторов (о признании утратившими силу Методики оценки стоимости жилья, передаваемого </w:t>
      </w:r>
      <w:r>
        <w:rPr>
          <w:rFonts w:ascii="Tms Rmn" w:hAnsi="Tms Rmn" w:cs="Tms Rmn"/>
          <w:color w:val="000000"/>
          <w:sz w:val="26"/>
          <w:szCs w:val="26"/>
        </w:rPr>
        <w:br/>
        <w:t>в собственность граждан, и Коэффициентов, учитывающих потребительские качества жилищного фонда, подлежащего приватизации, утвержденных решением Новгородской городской Думы от 22.11.1996 № 18)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- 24, "против" - нет, "воздержались" - нет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  <w:t>Принять следующее протокольное решение Думы Великого Новгорода:</w:t>
      </w:r>
      <w:r>
        <w:rPr>
          <w:rFonts w:ascii="Tms Rmn" w:hAnsi="Tms Rmn" w:cs="Tms Rmn"/>
          <w:color w:val="000000"/>
          <w:sz w:val="26"/>
          <w:szCs w:val="26"/>
        </w:rPr>
        <w:br/>
        <w:t>"1. Согласиться с требованием прокурора Великого Новгорода.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2. Поручить Администрации Великого Новгорода подготовить и внести на рассмотрение Думы Великого Новгорода </w:t>
      </w:r>
      <w:r>
        <w:rPr>
          <w:rFonts w:ascii="Tms Rmn" w:hAnsi="Tms Rmn" w:cs="Tms Rmn"/>
          <w:color w:val="000000"/>
          <w:sz w:val="26"/>
          <w:szCs w:val="26"/>
        </w:rPr>
        <w:br/>
        <w:t>во II квартале 2019 года проект решения о признании утратившим силу решения Новгородской городской Думы от 22.11.1996 № 18 «Об утверждении Методики оценки стоимости жилья и коэффициентов, учитывающих потребительские качества жилищного фонда, подлежащего приватизации».".</w:t>
      </w:r>
      <w:r>
        <w:rPr>
          <w:rFonts w:ascii="Tms Rmn" w:hAnsi="Tms Rmn" w:cs="Tms Rmn"/>
          <w:color w:val="000000"/>
          <w:sz w:val="26"/>
          <w:szCs w:val="26"/>
        </w:rPr>
        <w:br/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 xml:space="preserve">22.4. </w:t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 рассмотрении обращения главного редактора газеты «Новгород» Боголюбова Михаила Александровича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о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соучредительстве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сетевого издания интернет газеты «Новгород»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Докладчик: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Голосовали: "за" - 24, "против" - нет, "воздержались" - нет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Принять следующее протокольное решение Думы Великого Новгорода:</w:t>
      </w:r>
      <w:r>
        <w:rPr>
          <w:rFonts w:ascii="Tms Rmn" w:hAnsi="Tms Rmn" w:cs="Tms Rmn"/>
          <w:color w:val="000000"/>
          <w:sz w:val="26"/>
          <w:szCs w:val="26"/>
        </w:rPr>
        <w:br/>
        <w:t>"Рекомендовать Администрации Великого Новгорода выступить соучредителем сетевого издания Интернет-газеты «Новгород».".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22.5.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 xml:space="preserve">О выполнении Администрацией Великого Новгорода протокольного решения постоянной комиссии по жилищному хозяйству, архитектуре и землепользованию Думы Великого Новгорода, принятого 21.03.2019, об </w:t>
      </w:r>
      <w:r>
        <w:rPr>
          <w:rFonts w:ascii="Tms Rmn" w:hAnsi="Tms Rmn" w:cs="Tms Rmn"/>
          <w:color w:val="000000"/>
          <w:sz w:val="26"/>
          <w:szCs w:val="26"/>
        </w:rPr>
        <w:lastRenderedPageBreak/>
        <w:t xml:space="preserve">информировании депутатов по вопросу аварийного состояния центрального крыльца в МАОУ «Средняя общеобразовательная школа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№ 23", его ремонта, а также </w:t>
      </w:r>
      <w:r>
        <w:rPr>
          <w:rFonts w:ascii="Times New Roman" w:hAnsi="Times New Roman" w:cs="Times New Roman"/>
          <w:color w:val="000000"/>
          <w:sz w:val="26"/>
          <w:szCs w:val="26"/>
        </w:rPr>
        <w:t>об информировании</w:t>
      </w:r>
      <w:r>
        <w:rPr>
          <w:rFonts w:ascii="Tms Rmn" w:hAnsi="Tms Rmn" w:cs="Tms Rmn"/>
          <w:color w:val="000000"/>
          <w:sz w:val="26"/>
          <w:szCs w:val="26"/>
        </w:rPr>
        <w:t xml:space="preserve"> в целом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о потребности в капитальном и текущем ремонте </w:t>
      </w:r>
      <w:r>
        <w:rPr>
          <w:rFonts w:ascii="Tms Rmn" w:hAnsi="Tms Rmn" w:cs="Tms Rmn"/>
          <w:color w:val="000000"/>
          <w:sz w:val="26"/>
          <w:szCs w:val="26"/>
        </w:rPr>
        <w:br/>
        <w:t>в общеобразовательных и дошкольных учреждениях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Воробьева Марина Петровна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Выступили: Богомолов В.В., Кузиков Е.И.,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Митюнов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А.Г., </w:t>
      </w:r>
      <w:proofErr w:type="spellStart"/>
      <w:r>
        <w:rPr>
          <w:rFonts w:ascii="Tms Rmn" w:hAnsi="Tms Rmn" w:cs="Tms Rmn"/>
          <w:color w:val="000000"/>
          <w:sz w:val="26"/>
          <w:szCs w:val="26"/>
        </w:rPr>
        <w:t>Маяцкий</w:t>
      </w:r>
      <w:proofErr w:type="spellEnd"/>
      <w:r>
        <w:rPr>
          <w:rFonts w:ascii="Tms Rmn" w:hAnsi="Tms Rmn" w:cs="Tms Rmn"/>
          <w:color w:val="000000"/>
          <w:sz w:val="26"/>
          <w:szCs w:val="26"/>
        </w:rPr>
        <w:t xml:space="preserve"> В.А., Черепанова А.Ф., Гетманский А.В.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1. Принять информацию к сведению.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2. Рекомендовать Администрации Великого Новгорода представить информацию по результатам проведения работ </w:t>
      </w:r>
      <w:r>
        <w:rPr>
          <w:rFonts w:ascii="Tms Rmn" w:hAnsi="Tms Rmn" w:cs="Tms Rmn"/>
          <w:color w:val="000000"/>
          <w:sz w:val="26"/>
          <w:szCs w:val="26"/>
        </w:rPr>
        <w:br/>
        <w:t>по ремонту центрального крыльца в МАОУ «Средняя общеобразовательная школа № 23.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3. Вернуться к рассмотрению данного вопроса на заседании комиссии по жилищному хозяйству, архитектуре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и землепользованию после получения информации </w:t>
      </w:r>
      <w:r>
        <w:rPr>
          <w:rFonts w:ascii="Tms Rmn" w:hAnsi="Tms Rmn" w:cs="Tms Rmn"/>
          <w:color w:val="000000"/>
          <w:sz w:val="26"/>
          <w:szCs w:val="26"/>
        </w:rPr>
        <w:br/>
        <w:t>от Администрации Великого Новгорода о проведенных работах.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>22.6.</w:t>
      </w:r>
      <w:r>
        <w:rPr>
          <w:rFonts w:ascii="Tms Rmn" w:hAnsi="Tms Rmn" w:cs="Tms Rmn"/>
          <w:color w:val="000000"/>
          <w:sz w:val="26"/>
          <w:szCs w:val="26"/>
        </w:rPr>
        <w:tab/>
        <w:t>СЛУШАЛИ:</w:t>
      </w:r>
      <w:r>
        <w:rPr>
          <w:rFonts w:ascii="Tms Rmn" w:hAnsi="Tms Rmn" w:cs="Tms Rmn"/>
          <w:color w:val="000000"/>
          <w:sz w:val="26"/>
          <w:szCs w:val="26"/>
        </w:rPr>
        <w:tab/>
        <w:t xml:space="preserve">О развитии инфраструктуры земельных участков, ранее предоставленных для индивидуального жилищного строительства гражданам льготных категорий, проживающих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в Великом Новгороде, в рамках исполнения Указа Президента Российской Федерации от 07.05.2012 года № 600 "О мерах </w:t>
      </w:r>
      <w:r>
        <w:rPr>
          <w:rFonts w:ascii="Tms Rmn" w:hAnsi="Tms Rmn" w:cs="Tms Rmn"/>
          <w:color w:val="000000"/>
          <w:sz w:val="26"/>
          <w:szCs w:val="26"/>
        </w:rPr>
        <w:br/>
        <w:t xml:space="preserve">по обеспечению граждан Российской Федерации доступным </w:t>
      </w:r>
      <w:r>
        <w:rPr>
          <w:rFonts w:ascii="Tms Rmn" w:hAnsi="Tms Rmn" w:cs="Tms Rmn"/>
          <w:color w:val="000000"/>
          <w:sz w:val="26"/>
          <w:szCs w:val="26"/>
        </w:rPr>
        <w:br/>
        <w:t>и комфортным жильём и повышению качества жилищно-коммунальных услуг" и областного закона Новгородской области от 27.04.2015  № 763 "О предоставлении земельных участков на территории Новгородской области"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r>
        <w:rPr>
          <w:rFonts w:ascii="Tms Rmn" w:hAnsi="Tms Rmn" w:cs="Tms Rmn"/>
          <w:color w:val="000000"/>
          <w:sz w:val="26"/>
          <w:szCs w:val="26"/>
        </w:rPr>
        <w:tab/>
        <w:t>Докладчик: Богомолов В.В.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ascii="Tms Rmn" w:hAnsi="Tms Rmn" w:cs="Tms Rmn"/>
          <w:color w:val="000000"/>
          <w:sz w:val="26"/>
          <w:szCs w:val="26"/>
        </w:rPr>
        <w:tab/>
      </w:r>
      <w:proofErr w:type="gramStart"/>
      <w:r>
        <w:rPr>
          <w:rFonts w:ascii="Tms Rmn" w:hAnsi="Tms Rmn" w:cs="Tms Rmn"/>
          <w:color w:val="000000"/>
          <w:sz w:val="26"/>
          <w:szCs w:val="26"/>
        </w:rPr>
        <w:t>РЕШИЛИ:</w:t>
      </w:r>
      <w:r>
        <w:rPr>
          <w:rFonts w:ascii="Tms Rmn" w:hAnsi="Tms Rmn" w:cs="Tms Rmn"/>
          <w:color w:val="000000"/>
          <w:sz w:val="26"/>
          <w:szCs w:val="26"/>
        </w:rPr>
        <w:tab/>
      </w:r>
      <w:proofErr w:type="gramEnd"/>
      <w:r>
        <w:rPr>
          <w:rFonts w:ascii="Tms Rmn" w:hAnsi="Tms Rmn" w:cs="Tms Rmn"/>
          <w:color w:val="000000"/>
          <w:sz w:val="26"/>
          <w:szCs w:val="26"/>
        </w:rPr>
        <w:t>Принять информацию сведению</w:t>
      </w: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2520" w:hanging="2259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706A85" w:rsidRDefault="00706A85" w:rsidP="00706A85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6"/>
          <w:szCs w:val="26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543"/>
        <w:gridCol w:w="2267"/>
        <w:gridCol w:w="3685"/>
      </w:tblGrid>
      <w:tr w:rsidR="00706A85">
        <w:tc>
          <w:tcPr>
            <w:tcW w:w="3543" w:type="dxa"/>
          </w:tcPr>
          <w:p w:rsidR="00706A85" w:rsidRDefault="00706A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4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заседания</w:t>
            </w:r>
          </w:p>
        </w:tc>
        <w:tc>
          <w:tcPr>
            <w:tcW w:w="2267" w:type="dxa"/>
          </w:tcPr>
          <w:p w:rsidR="00706A85" w:rsidRDefault="00706A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06A85" w:rsidRDefault="00706A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Митюнов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2F2249" w:rsidRDefault="00706A85"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</w:p>
    <w:sectPr w:rsidR="002F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95"/>
    <w:rsid w:val="002F2249"/>
    <w:rsid w:val="00704524"/>
    <w:rsid w:val="00706A85"/>
    <w:rsid w:val="00F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9B3A0-A002-451B-AA66-A0479CF1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3885</Words>
  <Characters>22148</Characters>
  <Application>Microsoft Office Word</Application>
  <DocSecurity>0</DocSecurity>
  <Lines>184</Lines>
  <Paragraphs>51</Paragraphs>
  <ScaleCrop>false</ScaleCrop>
  <Company/>
  <LinksUpToDate>false</LinksUpToDate>
  <CharactersWithSpaces>25982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Марина Николаевна</dc:creator>
  <cp:keywords/>
  <dc:description/>
  <cp:lastModifiedBy>Яковенко Марина Николаевна</cp:lastModifiedBy>
  <cp:revision>3</cp:revision>
  <dcterms:created xsi:type="dcterms:W3CDTF">2019-04-01T12:20:00Z</dcterms:created>
  <dcterms:modified xsi:type="dcterms:W3CDTF">2019-04-01T12:23:00Z</dcterms:modified>
</cp:coreProperties>
</file>